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0AE" w:rsidRDefault="00F060AE" w:rsidP="00F060AE">
      <w:pPr>
        <w:spacing w:after="0" w:line="240" w:lineRule="auto"/>
        <w:jc w:val="both"/>
        <w:rPr>
          <w:rFonts w:ascii="Times New Roman" w:eastAsia="Times New Roman" w:hAnsi="Times New Roman" w:cs="Times New Roman"/>
          <w:b/>
          <w:bCs/>
          <w:sz w:val="24"/>
          <w:szCs w:val="24"/>
        </w:rPr>
      </w:pPr>
    </w:p>
    <w:p w:rsidR="00F060AE" w:rsidRPr="004310C3" w:rsidRDefault="00F060AE" w:rsidP="00F060AE">
      <w:pPr>
        <w:pStyle w:val="1"/>
        <w:spacing w:before="0"/>
        <w:ind w:left="142"/>
        <w:jc w:val="right"/>
        <w:rPr>
          <w:rFonts w:ascii="Times New Roman" w:hAnsi="Times New Roman" w:cs="Times New Roman"/>
          <w:bCs w:val="0"/>
          <w:sz w:val="24"/>
          <w:szCs w:val="24"/>
        </w:rPr>
      </w:pPr>
      <w:r w:rsidRPr="004310C3">
        <w:rPr>
          <w:bCs w:val="0"/>
          <w:sz w:val="24"/>
          <w:szCs w:val="24"/>
        </w:rPr>
        <w:t xml:space="preserve">                  </w:t>
      </w:r>
      <w:r w:rsidRPr="004310C3">
        <w:rPr>
          <w:rFonts w:ascii="Times New Roman" w:hAnsi="Times New Roman" w:cs="Times New Roman"/>
          <w:bCs w:val="0"/>
          <w:sz w:val="24"/>
          <w:szCs w:val="24"/>
        </w:rPr>
        <w:t>Утверждено</w:t>
      </w:r>
    </w:p>
    <w:p w:rsidR="00F060AE" w:rsidRPr="004310C3" w:rsidRDefault="00F060AE" w:rsidP="00F060AE">
      <w:pPr>
        <w:spacing w:after="0"/>
        <w:ind w:left="142"/>
        <w:jc w:val="right"/>
        <w:rPr>
          <w:rFonts w:ascii="Times New Roman" w:hAnsi="Times New Roman" w:cs="Times New Roman"/>
          <w:sz w:val="24"/>
          <w:szCs w:val="24"/>
        </w:rPr>
      </w:pPr>
      <w:r w:rsidRPr="004310C3">
        <w:rPr>
          <w:rFonts w:ascii="Times New Roman" w:hAnsi="Times New Roman" w:cs="Times New Roman"/>
          <w:sz w:val="24"/>
          <w:szCs w:val="24"/>
        </w:rPr>
        <w:t xml:space="preserve">решение педсовета </w:t>
      </w:r>
    </w:p>
    <w:p w:rsidR="00F060AE" w:rsidRPr="004310C3" w:rsidRDefault="00F060AE" w:rsidP="00F060AE">
      <w:pPr>
        <w:spacing w:after="0"/>
        <w:ind w:left="142"/>
        <w:jc w:val="right"/>
        <w:rPr>
          <w:rFonts w:ascii="Times New Roman" w:hAnsi="Times New Roman" w:cs="Times New Roman"/>
          <w:sz w:val="24"/>
          <w:szCs w:val="24"/>
        </w:rPr>
      </w:pPr>
      <w:r w:rsidRPr="004310C3">
        <w:rPr>
          <w:rFonts w:ascii="Times New Roman" w:hAnsi="Times New Roman" w:cs="Times New Roman"/>
          <w:sz w:val="24"/>
          <w:szCs w:val="24"/>
        </w:rPr>
        <w:t xml:space="preserve">протокол № 11             </w:t>
      </w:r>
    </w:p>
    <w:p w:rsidR="00F060AE" w:rsidRPr="004310C3" w:rsidRDefault="00F060AE" w:rsidP="00F060AE">
      <w:pPr>
        <w:spacing w:after="0"/>
        <w:ind w:left="142"/>
        <w:jc w:val="right"/>
        <w:rPr>
          <w:rFonts w:ascii="Times New Roman" w:hAnsi="Times New Roman" w:cs="Times New Roman"/>
          <w:sz w:val="24"/>
          <w:szCs w:val="24"/>
        </w:rPr>
      </w:pPr>
      <w:r w:rsidRPr="004310C3">
        <w:rPr>
          <w:rFonts w:ascii="Times New Roman" w:hAnsi="Times New Roman" w:cs="Times New Roman"/>
          <w:sz w:val="24"/>
          <w:szCs w:val="24"/>
        </w:rPr>
        <w:t xml:space="preserve"> от 24 марта 2015</w:t>
      </w:r>
    </w:p>
    <w:p w:rsidR="00F060AE" w:rsidRPr="004310C3" w:rsidRDefault="00F060AE" w:rsidP="00F060AE">
      <w:pPr>
        <w:spacing w:after="0"/>
        <w:ind w:left="142"/>
        <w:jc w:val="right"/>
        <w:rPr>
          <w:rFonts w:ascii="Times New Roman" w:hAnsi="Times New Roman" w:cs="Times New Roman"/>
          <w:sz w:val="24"/>
          <w:szCs w:val="24"/>
        </w:rPr>
      </w:pPr>
      <w:r w:rsidRPr="004310C3">
        <w:rPr>
          <w:rFonts w:ascii="Times New Roman" w:hAnsi="Times New Roman" w:cs="Times New Roman"/>
          <w:sz w:val="24"/>
          <w:szCs w:val="24"/>
        </w:rPr>
        <w:t>председатель педсовета</w:t>
      </w:r>
    </w:p>
    <w:p w:rsidR="00F060AE" w:rsidRPr="004310C3" w:rsidRDefault="0052519C" w:rsidP="00F060AE">
      <w:pPr>
        <w:spacing w:after="0"/>
        <w:ind w:left="142"/>
        <w:jc w:val="right"/>
        <w:rPr>
          <w:rFonts w:ascii="Times New Roman" w:hAnsi="Times New Roman" w:cs="Times New Roman"/>
          <w:sz w:val="24"/>
          <w:szCs w:val="24"/>
        </w:rPr>
      </w:pPr>
      <w:r>
        <w:rPr>
          <w:rFonts w:ascii="Times New Roman" w:hAnsi="Times New Roman" w:cs="Times New Roman"/>
          <w:sz w:val="24"/>
          <w:szCs w:val="24"/>
        </w:rPr>
        <w:t>Ф</w:t>
      </w:r>
      <w:r w:rsidR="00674935">
        <w:rPr>
          <w:rFonts w:ascii="Times New Roman" w:hAnsi="Times New Roman" w:cs="Times New Roman"/>
          <w:sz w:val="24"/>
          <w:szCs w:val="24"/>
        </w:rPr>
        <w:t>.</w:t>
      </w:r>
      <w:r>
        <w:rPr>
          <w:rFonts w:ascii="Times New Roman" w:hAnsi="Times New Roman" w:cs="Times New Roman"/>
          <w:sz w:val="24"/>
          <w:szCs w:val="24"/>
        </w:rPr>
        <w:t>И.О</w:t>
      </w:r>
      <w:r w:rsidR="00674935">
        <w:rPr>
          <w:rFonts w:ascii="Times New Roman" w:hAnsi="Times New Roman" w:cs="Times New Roman"/>
          <w:sz w:val="24"/>
          <w:szCs w:val="24"/>
        </w:rPr>
        <w:t>. директора МКОУ «</w:t>
      </w:r>
      <w:proofErr w:type="spellStart"/>
      <w:r w:rsidR="00674935">
        <w:rPr>
          <w:rFonts w:ascii="Times New Roman" w:hAnsi="Times New Roman" w:cs="Times New Roman"/>
          <w:sz w:val="24"/>
          <w:szCs w:val="24"/>
        </w:rPr>
        <w:t>Килятлинская</w:t>
      </w:r>
      <w:proofErr w:type="spellEnd"/>
      <w:r w:rsidR="00674935">
        <w:rPr>
          <w:rFonts w:ascii="Times New Roman" w:hAnsi="Times New Roman" w:cs="Times New Roman"/>
          <w:sz w:val="24"/>
          <w:szCs w:val="24"/>
        </w:rPr>
        <w:t xml:space="preserve"> СОШ»</w:t>
      </w:r>
      <w:r w:rsidR="00F060AE" w:rsidRPr="004310C3">
        <w:rPr>
          <w:rFonts w:ascii="Times New Roman" w:hAnsi="Times New Roman" w:cs="Times New Roman"/>
          <w:sz w:val="24"/>
          <w:szCs w:val="24"/>
        </w:rPr>
        <w:t xml:space="preserve">                 </w:t>
      </w:r>
    </w:p>
    <w:p w:rsidR="00F060AE" w:rsidRPr="004310C3" w:rsidRDefault="00674935" w:rsidP="00F060AE">
      <w:pPr>
        <w:spacing w:after="0"/>
        <w:jc w:val="right"/>
        <w:rPr>
          <w:b/>
          <w:sz w:val="24"/>
          <w:szCs w:val="24"/>
        </w:rPr>
      </w:pPr>
      <w:r>
        <w:rPr>
          <w:rFonts w:ascii="Times New Roman" w:hAnsi="Times New Roman" w:cs="Times New Roman"/>
          <w:sz w:val="24"/>
          <w:szCs w:val="24"/>
        </w:rPr>
        <w:t>_________</w:t>
      </w:r>
      <w:proofErr w:type="spellStart"/>
      <w:r>
        <w:rPr>
          <w:rFonts w:ascii="Times New Roman" w:hAnsi="Times New Roman" w:cs="Times New Roman"/>
          <w:sz w:val="24"/>
          <w:szCs w:val="24"/>
        </w:rPr>
        <w:t>Узаиров</w:t>
      </w:r>
      <w:proofErr w:type="spellEnd"/>
      <w:r>
        <w:rPr>
          <w:rFonts w:ascii="Times New Roman" w:hAnsi="Times New Roman" w:cs="Times New Roman"/>
          <w:sz w:val="24"/>
          <w:szCs w:val="24"/>
        </w:rPr>
        <w:t xml:space="preserve"> С.М</w:t>
      </w:r>
    </w:p>
    <w:p w:rsidR="00F060AE" w:rsidRDefault="00F060AE" w:rsidP="00F060AE">
      <w:pPr>
        <w:spacing w:after="0" w:line="240" w:lineRule="auto"/>
        <w:jc w:val="both"/>
        <w:rPr>
          <w:rFonts w:ascii="Times New Roman" w:eastAsia="Times New Roman" w:hAnsi="Times New Roman" w:cs="Times New Roman"/>
          <w:b/>
          <w:bCs/>
          <w:sz w:val="24"/>
          <w:szCs w:val="24"/>
        </w:rPr>
      </w:pPr>
    </w:p>
    <w:p w:rsidR="00F060AE" w:rsidRDefault="00F060AE" w:rsidP="00F060AE">
      <w:pPr>
        <w:spacing w:after="0" w:line="240" w:lineRule="auto"/>
        <w:jc w:val="both"/>
        <w:rPr>
          <w:rFonts w:ascii="Times New Roman" w:eastAsia="Times New Roman" w:hAnsi="Times New Roman" w:cs="Times New Roman"/>
          <w:b/>
          <w:bCs/>
          <w:sz w:val="24"/>
          <w:szCs w:val="24"/>
        </w:rPr>
      </w:pPr>
    </w:p>
    <w:p w:rsidR="00F060AE" w:rsidRPr="00F060AE" w:rsidRDefault="00F060AE" w:rsidP="00F060AE">
      <w:pPr>
        <w:spacing w:after="0" w:line="240" w:lineRule="auto"/>
        <w:jc w:val="center"/>
        <w:rPr>
          <w:rFonts w:ascii="Times New Roman" w:eastAsia="Times New Roman" w:hAnsi="Times New Roman" w:cs="Times New Roman"/>
          <w:sz w:val="24"/>
          <w:szCs w:val="24"/>
        </w:rPr>
      </w:pPr>
      <w:r w:rsidRPr="00F060AE">
        <w:rPr>
          <w:rFonts w:ascii="Times New Roman" w:eastAsia="Times New Roman" w:hAnsi="Times New Roman" w:cs="Times New Roman"/>
          <w:b/>
          <w:bCs/>
          <w:sz w:val="24"/>
          <w:szCs w:val="24"/>
        </w:rPr>
        <w:t>Положение</w:t>
      </w:r>
    </w:p>
    <w:p w:rsidR="00F060AE" w:rsidRPr="00F060AE" w:rsidRDefault="00F060AE" w:rsidP="00F060AE">
      <w:pPr>
        <w:spacing w:after="0" w:line="240" w:lineRule="auto"/>
        <w:jc w:val="center"/>
        <w:rPr>
          <w:rFonts w:ascii="Times New Roman" w:eastAsia="Times New Roman" w:hAnsi="Times New Roman" w:cs="Times New Roman"/>
          <w:sz w:val="24"/>
          <w:szCs w:val="24"/>
        </w:rPr>
      </w:pPr>
      <w:r w:rsidRPr="00F060AE">
        <w:rPr>
          <w:rFonts w:ascii="Times New Roman" w:eastAsia="Times New Roman" w:hAnsi="Times New Roman" w:cs="Times New Roman"/>
          <w:b/>
          <w:bCs/>
          <w:sz w:val="24"/>
          <w:szCs w:val="24"/>
        </w:rPr>
        <w:t>о мерах по предупреждению и противодействию</w:t>
      </w:r>
    </w:p>
    <w:p w:rsidR="00674935" w:rsidRDefault="00F060AE" w:rsidP="00674935">
      <w:pPr>
        <w:spacing w:after="0" w:line="240" w:lineRule="auto"/>
        <w:jc w:val="center"/>
        <w:rPr>
          <w:rFonts w:ascii="Times New Roman" w:hAnsi="Times New Roman" w:cs="Times New Roman"/>
          <w:b/>
          <w:sz w:val="28"/>
          <w:szCs w:val="28"/>
        </w:rPr>
      </w:pPr>
      <w:r w:rsidRPr="00F060AE">
        <w:rPr>
          <w:rFonts w:ascii="Times New Roman" w:eastAsia="Times New Roman" w:hAnsi="Times New Roman" w:cs="Times New Roman"/>
          <w:b/>
          <w:bCs/>
          <w:sz w:val="24"/>
          <w:szCs w:val="24"/>
        </w:rPr>
        <w:t>коррупции</w:t>
      </w:r>
      <w:r w:rsidRPr="00F060AE">
        <w:rPr>
          <w:rFonts w:ascii="Times New Roman" w:eastAsia="Times New Roman" w:hAnsi="Times New Roman" w:cs="Times New Roman"/>
          <w:sz w:val="24"/>
          <w:szCs w:val="24"/>
        </w:rPr>
        <w:t xml:space="preserve"> </w:t>
      </w:r>
      <w:r w:rsidRPr="00F060AE">
        <w:rPr>
          <w:rFonts w:ascii="Times New Roman" w:eastAsia="Times New Roman" w:hAnsi="Times New Roman" w:cs="Times New Roman"/>
          <w:b/>
          <w:bCs/>
          <w:sz w:val="24"/>
          <w:szCs w:val="24"/>
        </w:rPr>
        <w:t xml:space="preserve">в </w:t>
      </w:r>
      <w:r w:rsidR="00674935">
        <w:rPr>
          <w:rFonts w:ascii="Times New Roman" w:hAnsi="Times New Roman" w:cs="Times New Roman"/>
          <w:b/>
          <w:sz w:val="28"/>
          <w:szCs w:val="28"/>
        </w:rPr>
        <w:t>МК</w:t>
      </w:r>
      <w:r w:rsidRPr="00F060AE">
        <w:rPr>
          <w:rFonts w:ascii="Times New Roman" w:hAnsi="Times New Roman" w:cs="Times New Roman"/>
          <w:b/>
          <w:sz w:val="28"/>
          <w:szCs w:val="28"/>
        </w:rPr>
        <w:t xml:space="preserve">ОУ </w:t>
      </w:r>
      <w:r w:rsidR="00674935">
        <w:rPr>
          <w:rFonts w:ascii="Times New Roman" w:hAnsi="Times New Roman" w:cs="Times New Roman"/>
          <w:b/>
          <w:sz w:val="28"/>
          <w:szCs w:val="28"/>
        </w:rPr>
        <w:t>«</w:t>
      </w:r>
      <w:proofErr w:type="spellStart"/>
      <w:r w:rsidR="00674935">
        <w:rPr>
          <w:rFonts w:ascii="Times New Roman" w:hAnsi="Times New Roman" w:cs="Times New Roman"/>
          <w:b/>
          <w:sz w:val="28"/>
          <w:szCs w:val="28"/>
        </w:rPr>
        <w:t>Килятлинская</w:t>
      </w:r>
      <w:proofErr w:type="spellEnd"/>
      <w:r w:rsidR="00674935">
        <w:rPr>
          <w:rFonts w:ascii="Times New Roman" w:hAnsi="Times New Roman" w:cs="Times New Roman"/>
          <w:b/>
          <w:sz w:val="28"/>
          <w:szCs w:val="28"/>
        </w:rPr>
        <w:t xml:space="preserve"> </w:t>
      </w:r>
      <w:r w:rsidRPr="00F060AE">
        <w:rPr>
          <w:rFonts w:ascii="Times New Roman" w:hAnsi="Times New Roman" w:cs="Times New Roman"/>
          <w:b/>
          <w:sz w:val="28"/>
          <w:szCs w:val="28"/>
        </w:rPr>
        <w:t>СОШ</w:t>
      </w:r>
      <w:r w:rsidR="00674935">
        <w:rPr>
          <w:rFonts w:ascii="Times New Roman" w:hAnsi="Times New Roman" w:cs="Times New Roman"/>
          <w:b/>
          <w:sz w:val="28"/>
          <w:szCs w:val="28"/>
        </w:rPr>
        <w:t>»</w:t>
      </w:r>
    </w:p>
    <w:p w:rsidR="00F060AE" w:rsidRPr="00F060AE" w:rsidRDefault="00F060AE" w:rsidP="00674935">
      <w:pPr>
        <w:spacing w:after="0" w:line="240" w:lineRule="auto"/>
        <w:jc w:val="center"/>
        <w:rPr>
          <w:rFonts w:ascii="Times New Roman" w:eastAsia="Times New Roman" w:hAnsi="Times New Roman" w:cs="Times New Roman"/>
          <w:sz w:val="24"/>
          <w:szCs w:val="24"/>
        </w:rPr>
      </w:pPr>
      <w:r w:rsidRPr="00F060AE">
        <w:rPr>
          <w:rFonts w:ascii="Times New Roman" w:eastAsia="Times New Roman" w:hAnsi="Times New Roman" w:cs="Times New Roman"/>
          <w:b/>
          <w:bCs/>
          <w:sz w:val="24"/>
          <w:szCs w:val="24"/>
        </w:rPr>
        <w:t>  1.Общие положения</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1.1. Настоящее Положение о мерах по предупреждению и противодействию коррупции в </w:t>
      </w:r>
      <w:r w:rsidR="00674935">
        <w:rPr>
          <w:rFonts w:ascii="Times New Roman" w:hAnsi="Times New Roman" w:cs="Times New Roman"/>
          <w:sz w:val="28"/>
          <w:szCs w:val="28"/>
        </w:rPr>
        <w:t>МК</w:t>
      </w:r>
      <w:r w:rsidRPr="00F060AE">
        <w:rPr>
          <w:rFonts w:ascii="Times New Roman" w:hAnsi="Times New Roman" w:cs="Times New Roman"/>
          <w:sz w:val="28"/>
          <w:szCs w:val="28"/>
        </w:rPr>
        <w:t>ОУ</w:t>
      </w:r>
      <w:r w:rsidR="00674935">
        <w:rPr>
          <w:rFonts w:ascii="Times New Roman" w:hAnsi="Times New Roman" w:cs="Times New Roman"/>
          <w:sz w:val="28"/>
          <w:szCs w:val="28"/>
        </w:rPr>
        <w:t xml:space="preserve"> «</w:t>
      </w:r>
      <w:proofErr w:type="spellStart"/>
      <w:r w:rsidR="004E327C">
        <w:rPr>
          <w:rFonts w:ascii="Times New Roman" w:hAnsi="Times New Roman" w:cs="Times New Roman"/>
          <w:sz w:val="28"/>
          <w:szCs w:val="28"/>
        </w:rPr>
        <w:t>Килятлинская</w:t>
      </w:r>
      <w:bookmarkStart w:id="0" w:name="_GoBack"/>
      <w:bookmarkEnd w:id="0"/>
      <w:proofErr w:type="spellEnd"/>
      <w:r w:rsidR="0052519C">
        <w:rPr>
          <w:rFonts w:ascii="Times New Roman" w:hAnsi="Times New Roman" w:cs="Times New Roman"/>
          <w:sz w:val="28"/>
          <w:szCs w:val="28"/>
        </w:rPr>
        <w:t xml:space="preserve"> </w:t>
      </w:r>
      <w:r w:rsidR="00674935">
        <w:rPr>
          <w:rFonts w:ascii="Times New Roman" w:hAnsi="Times New Roman" w:cs="Times New Roman"/>
          <w:sz w:val="28"/>
          <w:szCs w:val="28"/>
        </w:rPr>
        <w:t>СОШ»</w:t>
      </w:r>
      <w:r w:rsidRPr="00F060AE">
        <w:rPr>
          <w:rFonts w:ascii="Times New Roman" w:eastAsia="Times New Roman" w:hAnsi="Times New Roman" w:cs="Times New Roman"/>
          <w:sz w:val="24"/>
          <w:szCs w:val="24"/>
        </w:rPr>
        <w:t xml:space="preserve"> (далее – Школа) разработано на основании и в соответствии </w:t>
      </w:r>
      <w:proofErr w:type="gramStart"/>
      <w:r w:rsidRPr="00F060AE">
        <w:rPr>
          <w:rFonts w:ascii="Times New Roman" w:eastAsia="Times New Roman" w:hAnsi="Times New Roman" w:cs="Times New Roman"/>
          <w:sz w:val="24"/>
          <w:szCs w:val="24"/>
        </w:rPr>
        <w:t>с</w:t>
      </w:r>
      <w:proofErr w:type="gramEnd"/>
      <w:r w:rsidRPr="00F060AE">
        <w:rPr>
          <w:rFonts w:ascii="Times New Roman" w:eastAsia="Times New Roman" w:hAnsi="Times New Roman" w:cs="Times New Roman"/>
          <w:sz w:val="24"/>
          <w:szCs w:val="24"/>
        </w:rPr>
        <w:t>:</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Законом РФ от 25 декабря 2008г. №273-ФЗ «О противодействии коррупции»;</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Указом Президента Российской Федерации от 2 апреля 2013г. №309 «О мерах по реализации отдельных положений Федерального закона «О противодействии коррупции»;</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Кодексом Российской Федерации об административных правонарушениях (КОАП РФ) от 30.12.2001 №195-ФЗ;</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Трудовым кодексом Российской Федерации от 30.12.2001 г. №197-ФЗ;</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Законом РФ от 29.12.2012 г. №273-ФЗ «Об образовании в Российской Федерации»;</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Уставом школы.</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1.2. В соответствии  со  ст.13.3 Федерального закона №273-ФЗ меры  по предупреждению коррупции, принимаемые в школе, могут включать:</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1)  назначение должностного  лица,  ответственного  за  профилактику  коррупционных  и иных правонарушений;</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2) разработку и внедрение в практику стандартов и процедур, направленных на обеспечение добросовестной работы школы;</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3) принятие кодекса этики и служебного поведения работников школы;</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4) предотвращение и урегулирование конфликта интересов;</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5)  недопущение  составления  неофициальной  отчетности  и  использования поддельных документов;</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6) сотрудничество школы с правоохранительными органами.</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b/>
          <w:bCs/>
          <w:sz w:val="24"/>
          <w:szCs w:val="24"/>
        </w:rPr>
        <w:t>2. Цели и задачи Положения</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2.1. Целью Положения является обеспечение работы по профилактике и противодействию коррупции в Школе</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2.2. Задачами Положения являются:</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информирование работников Школы о нормативно-правовом обеспечении работы по противодействию коррупции и ответственности за совершение коррупционных правонарушений;</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определение основных принципов противодействия коррупции, направлений деятельности и мер по противодействию коррупции в Школе;</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методическое обеспечение разработки и реализации мер, направленных на профилактику и противодействие коррупции в Школе.</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b/>
          <w:bCs/>
          <w:sz w:val="24"/>
          <w:szCs w:val="24"/>
        </w:rPr>
        <w:t>3. Используемые в Положении понятия и определения</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b/>
          <w:bCs/>
          <w:sz w:val="24"/>
          <w:szCs w:val="24"/>
        </w:rPr>
        <w:t xml:space="preserve">Коррупция  </w:t>
      </w:r>
      <w:r w:rsidRPr="00F060AE">
        <w:rPr>
          <w:rFonts w:ascii="Times New Roman" w:eastAsia="Times New Roman" w:hAnsi="Times New Roman" w:cs="Times New Roman"/>
          <w:sz w:val="24"/>
          <w:szCs w:val="24"/>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w:t>
      </w:r>
      <w:r w:rsidRPr="00F060AE">
        <w:rPr>
          <w:rFonts w:ascii="Times New Roman" w:eastAsia="Times New Roman" w:hAnsi="Times New Roman" w:cs="Times New Roman"/>
          <w:sz w:val="24"/>
          <w:szCs w:val="24"/>
        </w:rPr>
        <w:lastRenderedPageBreak/>
        <w:t>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(п.1  ст.  Федерального закона от 25 декабря 2008 г. № 273-ФЗ «О противодействии коррупции»).</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b/>
          <w:bCs/>
          <w:sz w:val="24"/>
          <w:szCs w:val="24"/>
        </w:rPr>
        <w:t>Противодействие  коррупции</w:t>
      </w:r>
      <w:r w:rsidRPr="00F060AE">
        <w:rPr>
          <w:rFonts w:ascii="Times New Roman" w:eastAsia="Times New Roman" w:hAnsi="Times New Roman" w:cs="Times New Roman"/>
          <w:sz w:val="24"/>
          <w:szCs w:val="24"/>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№273-ФЗ  «О противодействии коррупции»):</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в) по  минимизации  и  (или)  ликвидации  последствий  коррупционных правонарушений.</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b/>
          <w:bCs/>
          <w:sz w:val="24"/>
          <w:szCs w:val="24"/>
        </w:rPr>
        <w:t xml:space="preserve">Контрагент </w:t>
      </w:r>
      <w:r w:rsidRPr="00F060AE">
        <w:rPr>
          <w:rFonts w:ascii="Times New Roman" w:eastAsia="Times New Roman" w:hAnsi="Times New Roman" w:cs="Times New Roman"/>
          <w:sz w:val="24"/>
          <w:szCs w:val="24"/>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b/>
          <w:bCs/>
          <w:sz w:val="24"/>
          <w:szCs w:val="24"/>
        </w:rPr>
        <w:t>Взятка</w:t>
      </w:r>
      <w:r w:rsidRPr="00F060AE">
        <w:rPr>
          <w:rFonts w:ascii="Times New Roman" w:eastAsia="Times New Roman" w:hAnsi="Times New Roman" w:cs="Times New Roman"/>
          <w:sz w:val="24"/>
          <w:szCs w:val="24"/>
        </w:rPr>
        <w:t>  –  получение  должностным  лицом лично или  через  посредника  денег,  ценных  бумаг,  иного  имущества  либо  в  виде незаконного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b/>
          <w:bCs/>
          <w:sz w:val="24"/>
          <w:szCs w:val="24"/>
        </w:rPr>
        <w:t>Коммерческий  подкуп</w:t>
      </w:r>
      <w:r w:rsidRPr="00F060AE">
        <w:rPr>
          <w:rFonts w:ascii="Times New Roman" w:eastAsia="Times New Roman" w:hAnsi="Times New Roman" w:cs="Times New Roman"/>
          <w:sz w:val="24"/>
          <w:szCs w:val="24"/>
        </w:rPr>
        <w:t>  –  незаконная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b/>
          <w:bCs/>
          <w:sz w:val="24"/>
          <w:szCs w:val="24"/>
        </w:rPr>
        <w:t>Конфликт  интересов</w:t>
      </w:r>
      <w:r w:rsidRPr="00F060AE">
        <w:rPr>
          <w:rFonts w:ascii="Times New Roman" w:eastAsia="Times New Roman" w:hAnsi="Times New Roman" w:cs="Times New Roman"/>
          <w:sz w:val="24"/>
          <w:szCs w:val="24"/>
        </w:rPr>
        <w:t>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b/>
          <w:bCs/>
          <w:sz w:val="24"/>
          <w:szCs w:val="24"/>
        </w:rPr>
        <w:t>Конфликт интересов педагогического работника</w:t>
      </w:r>
      <w:r w:rsidRPr="00F060AE">
        <w:rPr>
          <w:rFonts w:ascii="Times New Roman" w:eastAsia="Times New Roman" w:hAnsi="Times New Roman" w:cs="Times New Roman"/>
          <w:sz w:val="24"/>
          <w:szCs w:val="24"/>
        </w:rPr>
        <w:t>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обучающихся.</w:t>
      </w:r>
    </w:p>
    <w:p w:rsidR="00F060AE" w:rsidRPr="00F060AE" w:rsidRDefault="00F060AE" w:rsidP="00F060AE">
      <w:pPr>
        <w:spacing w:after="0" w:line="240" w:lineRule="auto"/>
        <w:jc w:val="both"/>
        <w:rPr>
          <w:rFonts w:ascii="Times New Roman" w:eastAsia="Times New Roman" w:hAnsi="Times New Roman" w:cs="Times New Roman"/>
          <w:sz w:val="24"/>
          <w:szCs w:val="24"/>
        </w:rPr>
      </w:pPr>
      <w:proofErr w:type="spellStart"/>
      <w:r w:rsidRPr="00F060AE">
        <w:rPr>
          <w:rFonts w:ascii="Times New Roman" w:eastAsia="Times New Roman" w:hAnsi="Times New Roman" w:cs="Times New Roman"/>
          <w:b/>
          <w:bCs/>
          <w:sz w:val="24"/>
          <w:szCs w:val="24"/>
        </w:rPr>
        <w:t>Личнаязаинтересованностьработника</w:t>
      </w:r>
      <w:proofErr w:type="spellEnd"/>
      <w:r w:rsidRPr="00F060AE">
        <w:rPr>
          <w:rFonts w:ascii="Times New Roman" w:eastAsia="Times New Roman" w:hAnsi="Times New Roman" w:cs="Times New Roman"/>
          <w:sz w:val="24"/>
          <w:szCs w:val="24"/>
        </w:rPr>
        <w:t xml:space="preserve">  </w:t>
      </w:r>
      <w:r w:rsidRPr="00F060AE">
        <w:rPr>
          <w:rFonts w:ascii="Times New Roman" w:eastAsia="Times New Roman" w:hAnsi="Times New Roman" w:cs="Times New Roman"/>
          <w:b/>
          <w:bCs/>
          <w:sz w:val="24"/>
          <w:szCs w:val="24"/>
        </w:rPr>
        <w:t>(представителя  организации)</w:t>
      </w:r>
      <w:r w:rsidRPr="00F060AE">
        <w:rPr>
          <w:rFonts w:ascii="Times New Roman" w:eastAsia="Times New Roman" w:hAnsi="Times New Roman" w:cs="Times New Roman"/>
          <w:sz w:val="24"/>
          <w:szCs w:val="24"/>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w:t>
      </w:r>
      <w:r w:rsidRPr="00F060AE">
        <w:rPr>
          <w:rFonts w:ascii="Times New Roman" w:eastAsia="Times New Roman" w:hAnsi="Times New Roman" w:cs="Times New Roman"/>
          <w:sz w:val="24"/>
          <w:szCs w:val="24"/>
        </w:rPr>
        <w:lastRenderedPageBreak/>
        <w:t>имущества или услуг имущественного характера, иных имущественных прав для себя или для третьих лиц.</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b/>
          <w:bCs/>
          <w:sz w:val="24"/>
          <w:szCs w:val="24"/>
        </w:rPr>
        <w:t>4. Основные принципы антикоррупционной деятельности Школы</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4.1.  Принцип  соответствия  политики  Школы действующему законодательству и общепринятым нормам.</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Соответствие  реализуемых  антикоррупционных  мероприятий  Конституции РФ,  заключенным  Российской  Федерацией  международным договорам,  законодательству  РФ и  иным  нормативным правовым актам, применимым к Школе.</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4.2.  Принцип личного примера руководства.</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Ключевая роль руководства Школы  в формировании культуры нетерпимости к  коррупции  и  в  создании  внутриорганизационной  системы  предупреждения  и противодействия коррупции.</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4.3.  Принцип вовлеченности работников.</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Информированность  работников  Школы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4.4.  Принцип соразмерности антикоррупционных процедур риску коррупции.</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Разработка  и  выполнение  комплекса  мероприятий,  позволяющих  снизить вероятность  вовлечения  Школы,  ее  администрации  и  сотрудников  в коррупционную  деятельность,  осуществляется  с  учетом  существующих  в деятельности данной организации коррупционных рисков.</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4.5.  Принцип эффективности антикоррупционных процедур.</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4.6.  Принцип ответственности и неотвратимости наказания.</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Неотвратимость наказания для работников Школы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4.7.  Принцип открытости. </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Информирование  контрагентов,  партнёров и  общественности  о  принятых  в Школе антикоррупционных стандартах ведения деятельности.</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4.8.  Принцип постоянного контроля и регулярного мониторинга.</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Регулярное  осуществление  мониторинга  эффективности  внедренных антикоррупционных стандартов и процедур, а также контроля их исполнения.</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b/>
          <w:bCs/>
          <w:sz w:val="24"/>
          <w:szCs w:val="24"/>
        </w:rPr>
        <w:t>5. Антикоррупционные мероприятия и порядок их применения</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5.1. В Школе реализуются следующие антикоррупционные мероприятия:</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5.1.1. В части нормативного обеспечения, закрепления стандартов поведения и декларации намерений:</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разработка и принятие Положения о мерах по предупреждению и противодействию коррупции;</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закрепление соответствующих положений в должностных инструкциях работников;</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введение антикоррупционных положений в трудовые договора с работниками;</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введение в договоры, связанные с хозяйственной деятельностью организации, стандартной антикоррупционной оговорки;</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разработка при необходимости иных локальных нормативных актов.</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5.1.2. В части разработки и введения специальных антикоррупционных процедур:</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разработка и введение Порядка предотвращения и урегулирования конфликта интересов педагогических работников при осуществлении ими профессиональной деятельности;</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lastRenderedPageBreak/>
        <w:t>- введение процедуры информирования работниками работодателя о случаях склонения их или других работников к совершению коррупционных нарушений и порядка рассмотрения таких сообщений;</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проведение периодической оценки коррупционных рисков в целях выявления сфер деятельности Школы, наиболее подверженных таким рискам, и разработка соответствующих антикоррупционных мер;</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разработка и введение иных необходимых процедур.</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5.1.3. В части обучения и информирования работников:</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проведение обучающих мероприятий по вопросам профилактики и противодействия коррупции;</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организация индивидуального консультирования работников по вопросам применения (соблюдения) антикоррупционных стандартов и процедур.</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5.1.4. В части обеспечения соответствия системы внутреннего контроля и аудита Школы требованиям антикоррупционной политики организации:</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осуществление регулярного контроля соблюдения всеми категориями работников требований локальных нормативных актов;</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осуществление регулярного контроля данных бухгалтерского учета, наличия и достоверности первичных документов бухгалтерского учета;</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5.1.5. В части привлечения экспертов:</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периодическое проведение внешнего аудита;</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привлечение внешних независимых экспертов при осуществлении хозяйственной деятельности организации и организации антикоррупционных мер.</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5.1.6. В части оценки результатов проводимой антикоррупционной работы:</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проведение регулярной оценки результатов работы по противодействию коррупции;</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подготовка и распространение отчетных материалов о проводимой работе и результатах в сфере противодействия коррупции.</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5.2. Школа может утвердить план реализации антикоррупционных мероприятий в качестве составной части настоящего Положения или приложения к нему.</w:t>
      </w:r>
    </w:p>
    <w:p w:rsidR="00F060AE" w:rsidRPr="00F060AE" w:rsidRDefault="00F060AE" w:rsidP="00F060AE">
      <w:pPr>
        <w:spacing w:after="0" w:line="240" w:lineRule="auto"/>
        <w:jc w:val="both"/>
        <w:outlineLvl w:val="1"/>
        <w:rPr>
          <w:rFonts w:ascii="Times New Roman" w:eastAsia="Times New Roman" w:hAnsi="Times New Roman" w:cs="Times New Roman"/>
          <w:b/>
          <w:bCs/>
          <w:sz w:val="24"/>
          <w:szCs w:val="24"/>
        </w:rPr>
      </w:pPr>
      <w:bookmarkStart w:id="1" w:name="_Toc369706632"/>
      <w:r w:rsidRPr="00F060AE">
        <w:rPr>
          <w:rFonts w:ascii="Times New Roman" w:eastAsia="Times New Roman" w:hAnsi="Times New Roman" w:cs="Times New Roman"/>
          <w:b/>
          <w:bCs/>
          <w:sz w:val="24"/>
          <w:szCs w:val="24"/>
        </w:rPr>
        <w:t>6. Определение должностного лица</w:t>
      </w:r>
      <w:bookmarkEnd w:id="1"/>
      <w:r w:rsidR="00461BC6">
        <w:rPr>
          <w:rFonts w:ascii="Times New Roman" w:eastAsia="Times New Roman" w:hAnsi="Times New Roman" w:cs="Times New Roman"/>
          <w:b/>
          <w:bCs/>
          <w:sz w:val="24"/>
          <w:szCs w:val="24"/>
        </w:rPr>
        <w:t xml:space="preserve">, </w:t>
      </w:r>
      <w:r w:rsidRPr="00F060AE">
        <w:rPr>
          <w:rFonts w:ascii="Times New Roman" w:eastAsia="Times New Roman" w:hAnsi="Times New Roman" w:cs="Times New Roman"/>
          <w:b/>
          <w:bCs/>
          <w:sz w:val="24"/>
          <w:szCs w:val="24"/>
        </w:rPr>
        <w:t>ответственного за противодействие  коррупции</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6.1. В  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заместитель директора  по  учебно-воспитательной  работе (далее - Ответственное лицо). Задачи,  функции  и  полномочия которого в  сфере противодействия коррупции определены его Должностной инструкцией.</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6.2. Деятельность Ответственного лица включает:</w:t>
      </w:r>
    </w:p>
    <w:p w:rsidR="00F060AE" w:rsidRPr="00F060AE" w:rsidRDefault="00F060AE" w:rsidP="00F060AE">
      <w:pPr>
        <w:numPr>
          <w:ilvl w:val="0"/>
          <w:numId w:val="1"/>
        </w:num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разработку и представление на утверждение директору Школы проектов локальных нормативных актов и иных предложений, направленных на реализацию мер по предупреждению коррупции;</w:t>
      </w:r>
    </w:p>
    <w:p w:rsidR="00F060AE" w:rsidRPr="00F060AE" w:rsidRDefault="00F060AE" w:rsidP="00F060AE">
      <w:pPr>
        <w:numPr>
          <w:ilvl w:val="0"/>
          <w:numId w:val="1"/>
        </w:num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проведение контрольных мероприятий, направленных на выявление коррупционных правонарушений работниками Школы;</w:t>
      </w:r>
    </w:p>
    <w:p w:rsidR="00F060AE" w:rsidRPr="00F060AE" w:rsidRDefault="00F060AE" w:rsidP="00F060AE">
      <w:pPr>
        <w:numPr>
          <w:ilvl w:val="0"/>
          <w:numId w:val="1"/>
        </w:num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организацию проведения оценки коррупционных рисков;</w:t>
      </w:r>
    </w:p>
    <w:p w:rsidR="00F060AE" w:rsidRPr="00F060AE" w:rsidRDefault="00F060AE" w:rsidP="00F060AE">
      <w:pPr>
        <w:numPr>
          <w:ilvl w:val="0"/>
          <w:numId w:val="1"/>
        </w:num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или физического лица, а также о случаях совершения коррупционных правонарушений работниками, контрагентами организации или иными лицами;</w:t>
      </w:r>
    </w:p>
    <w:p w:rsidR="00F060AE" w:rsidRPr="00F060AE" w:rsidRDefault="00F060AE" w:rsidP="00F060AE">
      <w:pPr>
        <w:numPr>
          <w:ilvl w:val="0"/>
          <w:numId w:val="1"/>
        </w:num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организацию приёма сведений о конфликте интересов;</w:t>
      </w:r>
    </w:p>
    <w:p w:rsidR="00F060AE" w:rsidRPr="00F060AE" w:rsidRDefault="00F060AE" w:rsidP="00F060AE">
      <w:pPr>
        <w:numPr>
          <w:ilvl w:val="0"/>
          <w:numId w:val="1"/>
        </w:num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lastRenderedPageBreak/>
        <w:t>организацию обучающих мероприятий по вопросам профилактики и противодействия коррупции и индивидуального консультирования работников;</w:t>
      </w:r>
    </w:p>
    <w:p w:rsidR="00F060AE" w:rsidRPr="00F060AE" w:rsidRDefault="00F060AE" w:rsidP="00F060AE">
      <w:pPr>
        <w:numPr>
          <w:ilvl w:val="0"/>
          <w:numId w:val="1"/>
        </w:num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Школы по вопросам предупреждения и противодействия коррупции;</w:t>
      </w:r>
    </w:p>
    <w:p w:rsidR="00F060AE" w:rsidRPr="00F060AE" w:rsidRDefault="00F060AE" w:rsidP="00F060AE">
      <w:pPr>
        <w:numPr>
          <w:ilvl w:val="0"/>
          <w:numId w:val="1"/>
        </w:num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F060AE" w:rsidRPr="00F060AE" w:rsidRDefault="00F060AE" w:rsidP="00F060AE">
      <w:pPr>
        <w:numPr>
          <w:ilvl w:val="0"/>
          <w:numId w:val="1"/>
        </w:num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проведение оценки результатов антикоррупционной работы и подготовка соответствующих отчётных материалов директору Школы</w:t>
      </w:r>
    </w:p>
    <w:p w:rsidR="00F060AE" w:rsidRPr="00F060AE" w:rsidRDefault="00F060AE" w:rsidP="00F060AE">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6.3. Перечень реализуемых  школой антикоррупционных мероприятий, стандартов и процедур и  порядок их выполнения (применения)</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8"/>
        <w:gridCol w:w="3533"/>
        <w:gridCol w:w="5684"/>
      </w:tblGrid>
      <w:tr w:rsidR="00F060AE" w:rsidRPr="00F060AE" w:rsidTr="00FD227D">
        <w:trPr>
          <w:tblCellSpacing w:w="0" w:type="dxa"/>
        </w:trPr>
        <w:tc>
          <w:tcPr>
            <w:tcW w:w="168" w:type="dxa"/>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060AE">
            <w:pPr>
              <w:spacing w:before="100" w:beforeAutospacing="1" w:after="100" w:afterAutospacing="1"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w:t>
            </w:r>
          </w:p>
        </w:tc>
        <w:tc>
          <w:tcPr>
            <w:tcW w:w="3533" w:type="dxa"/>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060AE">
            <w:pPr>
              <w:spacing w:before="100" w:beforeAutospacing="1" w:after="100" w:afterAutospacing="1"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b/>
                <w:bCs/>
                <w:sz w:val="24"/>
                <w:szCs w:val="24"/>
              </w:rPr>
              <w:t>Направление</w:t>
            </w:r>
          </w:p>
          <w:p w:rsidR="00F060AE" w:rsidRPr="00F060AE" w:rsidRDefault="00F060AE" w:rsidP="00F060AE">
            <w:pPr>
              <w:spacing w:before="100" w:beforeAutospacing="1" w:after="100" w:afterAutospacing="1"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w:t>
            </w:r>
          </w:p>
        </w:tc>
        <w:tc>
          <w:tcPr>
            <w:tcW w:w="5684" w:type="dxa"/>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060AE">
            <w:pPr>
              <w:spacing w:before="100" w:beforeAutospacing="1" w:after="100" w:afterAutospacing="1"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b/>
                <w:bCs/>
                <w:sz w:val="24"/>
                <w:szCs w:val="24"/>
              </w:rPr>
              <w:t>Мероприятие</w:t>
            </w:r>
          </w:p>
        </w:tc>
      </w:tr>
      <w:tr w:rsidR="00F060AE" w:rsidRPr="00F060AE" w:rsidTr="00FD227D">
        <w:trPr>
          <w:tblCellSpacing w:w="0" w:type="dxa"/>
        </w:trPr>
        <w:tc>
          <w:tcPr>
            <w:tcW w:w="168" w:type="dxa"/>
            <w:vMerge w:val="restart"/>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1.</w:t>
            </w:r>
          </w:p>
        </w:tc>
        <w:tc>
          <w:tcPr>
            <w:tcW w:w="3533" w:type="dxa"/>
            <w:vMerge w:val="restart"/>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Нормативное обеспечение, закрепление</w:t>
            </w:r>
          </w:p>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стандартов поведения</w:t>
            </w:r>
          </w:p>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и декларация намерений</w:t>
            </w:r>
          </w:p>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w:t>
            </w:r>
          </w:p>
        </w:tc>
        <w:tc>
          <w:tcPr>
            <w:tcW w:w="5684" w:type="dxa"/>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Разработка и внедрение Положения о конфликте</w:t>
            </w:r>
          </w:p>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интересов</w:t>
            </w:r>
          </w:p>
        </w:tc>
      </w:tr>
      <w:tr w:rsidR="00F060AE" w:rsidRPr="00F060AE" w:rsidTr="00FD227D">
        <w:trPr>
          <w:tblCellSpacing w:w="0" w:type="dxa"/>
        </w:trPr>
        <w:tc>
          <w:tcPr>
            <w:tcW w:w="168" w:type="dxa"/>
            <w:vMerge/>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p>
        </w:tc>
        <w:tc>
          <w:tcPr>
            <w:tcW w:w="3533" w:type="dxa"/>
            <w:vMerge/>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p>
        </w:tc>
        <w:tc>
          <w:tcPr>
            <w:tcW w:w="5684" w:type="dxa"/>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Разработка  и  принятие  правил,  регламентирующих вопросы  обмена  деловыми  подарками  и  знаками делового гостеприимства</w:t>
            </w:r>
          </w:p>
        </w:tc>
      </w:tr>
      <w:tr w:rsidR="00F060AE" w:rsidRPr="00F060AE" w:rsidTr="00FD227D">
        <w:trPr>
          <w:tblCellSpacing w:w="0" w:type="dxa"/>
        </w:trPr>
        <w:tc>
          <w:tcPr>
            <w:tcW w:w="168" w:type="dxa"/>
            <w:vMerge/>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p>
        </w:tc>
        <w:tc>
          <w:tcPr>
            <w:tcW w:w="3533" w:type="dxa"/>
            <w:vMerge/>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p>
        </w:tc>
        <w:tc>
          <w:tcPr>
            <w:tcW w:w="5684" w:type="dxa"/>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Разработка  и  принятие  кодекса  этики  и  служебного поведения работников организации</w:t>
            </w:r>
          </w:p>
        </w:tc>
      </w:tr>
      <w:tr w:rsidR="00F060AE" w:rsidRPr="00F060AE" w:rsidTr="00FD227D">
        <w:trPr>
          <w:tblCellSpacing w:w="0" w:type="dxa"/>
        </w:trPr>
        <w:tc>
          <w:tcPr>
            <w:tcW w:w="168" w:type="dxa"/>
            <w:vMerge/>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p>
        </w:tc>
        <w:tc>
          <w:tcPr>
            <w:tcW w:w="3533" w:type="dxa"/>
            <w:vMerge/>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p>
        </w:tc>
        <w:tc>
          <w:tcPr>
            <w:tcW w:w="5684" w:type="dxa"/>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Введение  в  договоры,  связанные  с  хозяйственной деятельностью  организации,  стандартной антикоррупционной оговорки</w:t>
            </w:r>
          </w:p>
        </w:tc>
      </w:tr>
      <w:tr w:rsidR="00F060AE" w:rsidRPr="00F060AE" w:rsidTr="00FD227D">
        <w:trPr>
          <w:tblCellSpacing w:w="0" w:type="dxa"/>
        </w:trPr>
        <w:tc>
          <w:tcPr>
            <w:tcW w:w="168" w:type="dxa"/>
            <w:vMerge/>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p>
        </w:tc>
        <w:tc>
          <w:tcPr>
            <w:tcW w:w="3533" w:type="dxa"/>
            <w:vMerge/>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p>
        </w:tc>
        <w:tc>
          <w:tcPr>
            <w:tcW w:w="5684" w:type="dxa"/>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Введение  антикоррупционных  положений  в  трудовые договора работников</w:t>
            </w:r>
          </w:p>
        </w:tc>
      </w:tr>
      <w:tr w:rsidR="00F060AE" w:rsidRPr="00F060AE" w:rsidTr="00FD227D">
        <w:trPr>
          <w:trHeight w:val="299"/>
          <w:tblCellSpacing w:w="0" w:type="dxa"/>
        </w:trPr>
        <w:tc>
          <w:tcPr>
            <w:tcW w:w="168" w:type="dxa"/>
            <w:vMerge w:val="restart"/>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w:t>
            </w:r>
          </w:p>
        </w:tc>
        <w:tc>
          <w:tcPr>
            <w:tcW w:w="3533" w:type="dxa"/>
            <w:vMerge w:val="restart"/>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Разработка и введение специальных</w:t>
            </w:r>
          </w:p>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антикоррупционных</w:t>
            </w:r>
          </w:p>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процедур</w:t>
            </w:r>
          </w:p>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w:t>
            </w:r>
          </w:p>
        </w:tc>
        <w:tc>
          <w:tcPr>
            <w:tcW w:w="5684" w:type="dxa"/>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F060AE" w:rsidRPr="00F060AE" w:rsidTr="00FD227D">
        <w:trPr>
          <w:trHeight w:val="299"/>
          <w:tblCellSpacing w:w="0" w:type="dxa"/>
        </w:trPr>
        <w:tc>
          <w:tcPr>
            <w:tcW w:w="168" w:type="dxa"/>
            <w:vMerge/>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p>
        </w:tc>
        <w:tc>
          <w:tcPr>
            <w:tcW w:w="3533" w:type="dxa"/>
            <w:vMerge/>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p>
        </w:tc>
        <w:tc>
          <w:tcPr>
            <w:tcW w:w="5684" w:type="dxa"/>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F060AE" w:rsidRPr="00F060AE" w:rsidTr="00FD227D">
        <w:trPr>
          <w:trHeight w:val="299"/>
          <w:tblCellSpacing w:w="0" w:type="dxa"/>
        </w:trPr>
        <w:tc>
          <w:tcPr>
            <w:tcW w:w="168" w:type="dxa"/>
            <w:vMerge/>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p>
        </w:tc>
        <w:tc>
          <w:tcPr>
            <w:tcW w:w="3533" w:type="dxa"/>
            <w:vMerge/>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p>
        </w:tc>
        <w:tc>
          <w:tcPr>
            <w:tcW w:w="5684" w:type="dxa"/>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F060AE" w:rsidRPr="00F060AE" w:rsidTr="00FD227D">
        <w:trPr>
          <w:trHeight w:val="299"/>
          <w:tblCellSpacing w:w="0" w:type="dxa"/>
        </w:trPr>
        <w:tc>
          <w:tcPr>
            <w:tcW w:w="168" w:type="dxa"/>
            <w:vMerge/>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p>
        </w:tc>
        <w:tc>
          <w:tcPr>
            <w:tcW w:w="3533" w:type="dxa"/>
            <w:vMerge/>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p>
        </w:tc>
        <w:tc>
          <w:tcPr>
            <w:tcW w:w="5684" w:type="dxa"/>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Введение процедур защиты работников, сообщивших о коррупционных  правонарушениях  в  деятельности организации, от формальных и неформальных </w:t>
            </w:r>
            <w:r w:rsidRPr="00F060AE">
              <w:rPr>
                <w:rFonts w:ascii="Times New Roman" w:eastAsia="Times New Roman" w:hAnsi="Times New Roman" w:cs="Times New Roman"/>
                <w:sz w:val="24"/>
                <w:szCs w:val="24"/>
              </w:rPr>
              <w:lastRenderedPageBreak/>
              <w:t>санкций</w:t>
            </w:r>
          </w:p>
        </w:tc>
      </w:tr>
      <w:tr w:rsidR="00F060AE" w:rsidRPr="00F060AE" w:rsidTr="00FD227D">
        <w:trPr>
          <w:trHeight w:val="448"/>
          <w:tblCellSpacing w:w="0" w:type="dxa"/>
        </w:trPr>
        <w:tc>
          <w:tcPr>
            <w:tcW w:w="168" w:type="dxa"/>
            <w:vMerge w:val="restart"/>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lastRenderedPageBreak/>
              <w:t> </w:t>
            </w:r>
          </w:p>
        </w:tc>
        <w:tc>
          <w:tcPr>
            <w:tcW w:w="3533" w:type="dxa"/>
            <w:vMerge w:val="restart"/>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Проведение  периодической  оценки  коррупционных</w:t>
            </w:r>
          </w:p>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c>
          <w:tcPr>
            <w:tcW w:w="5684" w:type="dxa"/>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Обучение и информирование работников</w:t>
            </w:r>
          </w:p>
        </w:tc>
      </w:tr>
      <w:tr w:rsidR="00F060AE" w:rsidRPr="00F060AE" w:rsidTr="00FD227D">
        <w:trPr>
          <w:trHeight w:val="448"/>
          <w:tblCellSpacing w:w="0" w:type="dxa"/>
        </w:trPr>
        <w:tc>
          <w:tcPr>
            <w:tcW w:w="168" w:type="dxa"/>
            <w:vMerge/>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p>
        </w:tc>
        <w:tc>
          <w:tcPr>
            <w:tcW w:w="3533" w:type="dxa"/>
            <w:vMerge/>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p>
        </w:tc>
        <w:tc>
          <w:tcPr>
            <w:tcW w:w="5684" w:type="dxa"/>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Ежегодное  ознакомление  работников  под  роспись с</w:t>
            </w:r>
          </w:p>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нормативными  документами,  регламентирующими вопросы предупреждения и противодействия коррупции</w:t>
            </w:r>
          </w:p>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в школе</w:t>
            </w:r>
          </w:p>
        </w:tc>
      </w:tr>
      <w:tr w:rsidR="00F060AE" w:rsidRPr="00F060AE" w:rsidTr="00FD227D">
        <w:trPr>
          <w:trHeight w:val="353"/>
          <w:tblCellSpacing w:w="0" w:type="dxa"/>
        </w:trPr>
        <w:tc>
          <w:tcPr>
            <w:tcW w:w="168" w:type="dxa"/>
            <w:vMerge w:val="restart"/>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w:t>
            </w:r>
          </w:p>
        </w:tc>
        <w:tc>
          <w:tcPr>
            <w:tcW w:w="3533" w:type="dxa"/>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Проведение  обучающих  мероприятий по  вопросам профилактики и противодействия коррупции</w:t>
            </w:r>
          </w:p>
        </w:tc>
        <w:tc>
          <w:tcPr>
            <w:tcW w:w="5684" w:type="dxa"/>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F060AE" w:rsidRPr="00F060AE" w:rsidTr="00FD227D">
        <w:trPr>
          <w:trHeight w:val="448"/>
          <w:tblCellSpacing w:w="0" w:type="dxa"/>
        </w:trPr>
        <w:tc>
          <w:tcPr>
            <w:tcW w:w="168" w:type="dxa"/>
            <w:vMerge/>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p>
        </w:tc>
        <w:tc>
          <w:tcPr>
            <w:tcW w:w="3533" w:type="dxa"/>
            <w:vMerge w:val="restart"/>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Обеспечение</w:t>
            </w:r>
          </w:p>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соответствия системы</w:t>
            </w:r>
          </w:p>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внутреннего контроля</w:t>
            </w:r>
          </w:p>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и аудита требованиям</w:t>
            </w:r>
          </w:p>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антикоррупционной</w:t>
            </w:r>
          </w:p>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политики школы</w:t>
            </w:r>
          </w:p>
        </w:tc>
        <w:tc>
          <w:tcPr>
            <w:tcW w:w="5684" w:type="dxa"/>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Осуществление  регулярного  контроля  соблюдения</w:t>
            </w:r>
          </w:p>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внутренних процедур</w:t>
            </w:r>
          </w:p>
        </w:tc>
      </w:tr>
      <w:tr w:rsidR="00F060AE" w:rsidRPr="00F060AE" w:rsidTr="00FD227D">
        <w:trPr>
          <w:trHeight w:val="448"/>
          <w:tblCellSpacing w:w="0" w:type="dxa"/>
        </w:trPr>
        <w:tc>
          <w:tcPr>
            <w:tcW w:w="168" w:type="dxa"/>
            <w:vMerge/>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p>
        </w:tc>
        <w:tc>
          <w:tcPr>
            <w:tcW w:w="3533" w:type="dxa"/>
            <w:vMerge/>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p>
        </w:tc>
        <w:tc>
          <w:tcPr>
            <w:tcW w:w="5684" w:type="dxa"/>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Осуществление  регулярного  контроля  данных</w:t>
            </w:r>
          </w:p>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бухгалтерского  учета,  наличия  и  достоверности</w:t>
            </w:r>
          </w:p>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первичных документов бухгалтерского учета</w:t>
            </w:r>
          </w:p>
        </w:tc>
      </w:tr>
      <w:tr w:rsidR="00F060AE" w:rsidRPr="00F060AE" w:rsidTr="00FD227D">
        <w:trPr>
          <w:trHeight w:val="448"/>
          <w:tblCellSpacing w:w="0" w:type="dxa"/>
        </w:trPr>
        <w:tc>
          <w:tcPr>
            <w:tcW w:w="168" w:type="dxa"/>
            <w:vMerge/>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p>
        </w:tc>
        <w:tc>
          <w:tcPr>
            <w:tcW w:w="3533" w:type="dxa"/>
            <w:vMerge/>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p>
        </w:tc>
        <w:tc>
          <w:tcPr>
            <w:tcW w:w="5684" w:type="dxa"/>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Осуществление  регулярного  контроля  экономической</w:t>
            </w:r>
          </w:p>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обоснованности  расходов  в  сферах  с  высоким коррупционным  риском:  обмен  деловыми  подарками,</w:t>
            </w:r>
          </w:p>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представительские  расходы,  благотворительные пожертвования, вознаграждения внешним консультантам</w:t>
            </w:r>
          </w:p>
        </w:tc>
      </w:tr>
      <w:tr w:rsidR="00F060AE" w:rsidRPr="00F060AE" w:rsidTr="00FD227D">
        <w:trPr>
          <w:trHeight w:val="353"/>
          <w:tblCellSpacing w:w="0" w:type="dxa"/>
        </w:trPr>
        <w:tc>
          <w:tcPr>
            <w:tcW w:w="168" w:type="dxa"/>
            <w:vMerge/>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p>
        </w:tc>
        <w:tc>
          <w:tcPr>
            <w:tcW w:w="3533" w:type="dxa"/>
            <w:vMerge w:val="restart"/>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Оценка результатов</w:t>
            </w:r>
          </w:p>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проводимой</w:t>
            </w:r>
          </w:p>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антикоррупционной</w:t>
            </w:r>
          </w:p>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работы и</w:t>
            </w:r>
          </w:p>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распространение</w:t>
            </w:r>
          </w:p>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отчетных материалов</w:t>
            </w:r>
          </w:p>
        </w:tc>
        <w:tc>
          <w:tcPr>
            <w:tcW w:w="5684" w:type="dxa"/>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Проведение  регулярной  оценки  результатов  работы  по противодействию коррупции</w:t>
            </w:r>
          </w:p>
        </w:tc>
      </w:tr>
      <w:tr w:rsidR="00F060AE" w:rsidRPr="00F060AE" w:rsidTr="00FD227D">
        <w:trPr>
          <w:trHeight w:val="353"/>
          <w:tblCellSpacing w:w="0" w:type="dxa"/>
        </w:trPr>
        <w:tc>
          <w:tcPr>
            <w:tcW w:w="168" w:type="dxa"/>
            <w:vMerge/>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D227D">
            <w:pPr>
              <w:spacing w:after="0" w:line="240" w:lineRule="auto"/>
              <w:jc w:val="both"/>
              <w:rPr>
                <w:rFonts w:ascii="Times New Roman" w:eastAsia="Times New Roman" w:hAnsi="Times New Roman" w:cs="Times New Roman"/>
                <w:sz w:val="24"/>
                <w:szCs w:val="24"/>
              </w:rPr>
            </w:pPr>
          </w:p>
        </w:tc>
        <w:tc>
          <w:tcPr>
            <w:tcW w:w="3533" w:type="dxa"/>
            <w:vMerge/>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060AE">
            <w:pPr>
              <w:spacing w:after="0" w:line="240" w:lineRule="auto"/>
              <w:jc w:val="both"/>
              <w:rPr>
                <w:rFonts w:ascii="Times New Roman" w:eastAsia="Times New Roman" w:hAnsi="Times New Roman" w:cs="Times New Roman"/>
                <w:sz w:val="24"/>
                <w:szCs w:val="24"/>
              </w:rPr>
            </w:pPr>
          </w:p>
        </w:tc>
        <w:tc>
          <w:tcPr>
            <w:tcW w:w="5684" w:type="dxa"/>
            <w:tcBorders>
              <w:top w:val="outset" w:sz="6" w:space="0" w:color="auto"/>
              <w:left w:val="outset" w:sz="6" w:space="0" w:color="auto"/>
              <w:bottom w:val="outset" w:sz="6" w:space="0" w:color="auto"/>
              <w:right w:val="outset" w:sz="6" w:space="0" w:color="auto"/>
            </w:tcBorders>
            <w:vAlign w:val="center"/>
            <w:hideMark/>
          </w:tcPr>
          <w:p w:rsidR="00F060AE" w:rsidRPr="00F060AE" w:rsidRDefault="00F060AE" w:rsidP="00F060AE">
            <w:pPr>
              <w:spacing w:before="100" w:beforeAutospacing="1" w:after="100" w:afterAutospacing="1"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3E1A35" w:rsidRPr="00F060AE" w:rsidRDefault="003E1A35" w:rsidP="00F060AE">
      <w:pPr>
        <w:jc w:val="both"/>
        <w:rPr>
          <w:rFonts w:ascii="Times New Roman" w:hAnsi="Times New Roman" w:cs="Times New Roman"/>
          <w:sz w:val="24"/>
          <w:szCs w:val="24"/>
        </w:rPr>
      </w:pPr>
    </w:p>
    <w:sectPr w:rsidR="003E1A35" w:rsidRPr="00F060AE" w:rsidSect="00F060A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250DD"/>
    <w:multiLevelType w:val="multilevel"/>
    <w:tmpl w:val="0E6E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F060AE"/>
    <w:rsid w:val="0007378E"/>
    <w:rsid w:val="002337C8"/>
    <w:rsid w:val="00360057"/>
    <w:rsid w:val="003E1A35"/>
    <w:rsid w:val="004310C3"/>
    <w:rsid w:val="00461BC6"/>
    <w:rsid w:val="004E327C"/>
    <w:rsid w:val="0051209D"/>
    <w:rsid w:val="0052519C"/>
    <w:rsid w:val="005839F9"/>
    <w:rsid w:val="00674935"/>
    <w:rsid w:val="00F060AE"/>
    <w:rsid w:val="00FD2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9F9"/>
  </w:style>
  <w:style w:type="paragraph" w:styleId="1">
    <w:name w:val="heading 1"/>
    <w:basedOn w:val="a"/>
    <w:next w:val="a"/>
    <w:link w:val="10"/>
    <w:uiPriority w:val="9"/>
    <w:qFormat/>
    <w:rsid w:val="00F06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060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60AE"/>
    <w:rPr>
      <w:rFonts w:ascii="Times New Roman" w:eastAsia="Times New Roman" w:hAnsi="Times New Roman" w:cs="Times New Roman"/>
      <w:b/>
      <w:bCs/>
      <w:sz w:val="36"/>
      <w:szCs w:val="36"/>
    </w:rPr>
  </w:style>
  <w:style w:type="paragraph" w:styleId="a3">
    <w:name w:val="Normal (Web)"/>
    <w:basedOn w:val="a"/>
    <w:uiPriority w:val="99"/>
    <w:unhideWhenUsed/>
    <w:rsid w:val="00F060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060AE"/>
    <w:rPr>
      <w:b/>
      <w:bCs/>
    </w:rPr>
  </w:style>
  <w:style w:type="character" w:customStyle="1" w:styleId="10">
    <w:name w:val="Заголовок 1 Знак"/>
    <w:basedOn w:val="a0"/>
    <w:link w:val="1"/>
    <w:uiPriority w:val="9"/>
    <w:rsid w:val="00F060AE"/>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4E32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E32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5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2504</Words>
  <Characters>14279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сош 41</Company>
  <LinksUpToDate>false</LinksUpToDate>
  <CharactersWithSpaces>16750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КСОШ</cp:lastModifiedBy>
  <cp:revision>13</cp:revision>
  <cp:lastPrinted>2018-04-11T11:02:00Z</cp:lastPrinted>
  <dcterms:created xsi:type="dcterms:W3CDTF">2015-06-16T15:56:00Z</dcterms:created>
  <dcterms:modified xsi:type="dcterms:W3CDTF">2018-04-11T11:04:00Z</dcterms:modified>
</cp:coreProperties>
</file>