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688" w:rsidRDefault="00470688" w:rsidP="00470688">
      <w:pPr>
        <w:spacing w:line="232" w:lineRule="auto"/>
        <w:ind w:left="709" w:right="180" w:hanging="108"/>
        <w:rPr>
          <w:rFonts w:ascii="Times New Roman" w:eastAsia="Times New Roman" w:hAnsi="Times New Roman"/>
          <w:sz w:val="32"/>
        </w:rPr>
      </w:pPr>
      <w:bookmarkStart w:id="0" w:name="page1"/>
      <w:bookmarkEnd w:id="0"/>
      <w:r>
        <w:rPr>
          <w:rFonts w:ascii="Times New Roman" w:eastAsia="Times New Roman" w:hAnsi="Times New Roman"/>
          <w:sz w:val="32"/>
        </w:rPr>
        <w:t>Публичный отчет о реализации стратегии раз</w:t>
      </w:r>
      <w:r w:rsidR="00310596">
        <w:rPr>
          <w:rFonts w:ascii="Times New Roman" w:eastAsia="Times New Roman" w:hAnsi="Times New Roman"/>
          <w:sz w:val="32"/>
        </w:rPr>
        <w:t>вития школы  директора МКОУ «Килят</w:t>
      </w:r>
      <w:r>
        <w:rPr>
          <w:rFonts w:ascii="Times New Roman" w:eastAsia="Times New Roman" w:hAnsi="Times New Roman"/>
          <w:sz w:val="32"/>
        </w:rPr>
        <w:t>линская СОШ» за 2016-2017 учебный год</w:t>
      </w:r>
    </w:p>
    <w:p w:rsidR="00470688" w:rsidRDefault="00470688" w:rsidP="0047068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70688" w:rsidRDefault="00470688" w:rsidP="00470688">
      <w:pPr>
        <w:spacing w:line="397" w:lineRule="exact"/>
        <w:rPr>
          <w:rFonts w:ascii="Times New Roman" w:eastAsia="Times New Roman" w:hAnsi="Times New Roman"/>
          <w:sz w:val="24"/>
        </w:rPr>
      </w:pPr>
    </w:p>
    <w:p w:rsidR="00470688" w:rsidRDefault="00470688" w:rsidP="0047068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ВВЕДЕНИЕ</w:t>
      </w:r>
    </w:p>
    <w:p w:rsidR="00470688" w:rsidRPr="00566CB2" w:rsidRDefault="00470688" w:rsidP="00470688">
      <w:pPr>
        <w:spacing w:line="372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268" w:lineRule="auto"/>
        <w:ind w:left="440" w:firstLine="1018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>Ежегодный публичный доклад является механизмом обеспечения информационной открытости и прозрачности деятельности школы, информирования общественности о качестве образования в образовательном учреждении, результатах образовательной деятельности.</w:t>
      </w:r>
    </w:p>
    <w:p w:rsidR="00470688" w:rsidRPr="00566CB2" w:rsidRDefault="00470688" w:rsidP="00470688">
      <w:pPr>
        <w:spacing w:line="9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0" w:lineRule="atLeast"/>
        <w:ind w:left="1140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>Доклад адресован обучающимся, их родителям, местной общественности.</w:t>
      </w:r>
    </w:p>
    <w:p w:rsidR="00470688" w:rsidRPr="00566CB2" w:rsidRDefault="00470688" w:rsidP="00470688">
      <w:pPr>
        <w:spacing w:line="358" w:lineRule="exact"/>
        <w:rPr>
          <w:rFonts w:ascii="Times New Roman" w:eastAsia="Times New Roman" w:hAnsi="Times New Roman"/>
          <w:sz w:val="28"/>
          <w:szCs w:val="28"/>
        </w:rPr>
      </w:pPr>
    </w:p>
    <w:tbl>
      <w:tblPr>
        <w:tblW w:w="9705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1821"/>
        <w:gridCol w:w="620"/>
        <w:gridCol w:w="1821"/>
        <w:gridCol w:w="1201"/>
        <w:gridCol w:w="1021"/>
        <w:gridCol w:w="900"/>
        <w:gridCol w:w="1381"/>
      </w:tblGrid>
      <w:tr w:rsidR="00470688" w:rsidRPr="00566CB2" w:rsidTr="00470688">
        <w:trPr>
          <w:trHeight w:val="276"/>
        </w:trPr>
        <w:tc>
          <w:tcPr>
            <w:tcW w:w="7420" w:type="dxa"/>
            <w:gridSpan w:val="6"/>
            <w:vAlign w:val="bottom"/>
            <w:hideMark/>
          </w:tcPr>
          <w:p w:rsidR="00470688" w:rsidRPr="00566CB2" w:rsidRDefault="00470688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/>
                <w:sz w:val="28"/>
                <w:szCs w:val="28"/>
              </w:rPr>
              <w:t>1.  Нормативно-правовое обеспечение образовательной деятельности.</w:t>
            </w:r>
          </w:p>
        </w:tc>
        <w:tc>
          <w:tcPr>
            <w:tcW w:w="900" w:type="dxa"/>
            <w:vAlign w:val="bottom"/>
          </w:tcPr>
          <w:p w:rsidR="00470688" w:rsidRPr="00566CB2" w:rsidRDefault="00470688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80" w:type="dxa"/>
            <w:vAlign w:val="bottom"/>
          </w:tcPr>
          <w:p w:rsidR="00470688" w:rsidRPr="00566CB2" w:rsidRDefault="00470688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70688" w:rsidRPr="00566CB2" w:rsidTr="00470688">
        <w:trPr>
          <w:trHeight w:val="317"/>
        </w:trPr>
        <w:tc>
          <w:tcPr>
            <w:tcW w:w="940" w:type="dxa"/>
            <w:vAlign w:val="bottom"/>
            <w:hideMark/>
          </w:tcPr>
          <w:p w:rsidR="00470688" w:rsidRPr="00566CB2" w:rsidRDefault="00470688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820" w:type="dxa"/>
            <w:vAlign w:val="bottom"/>
            <w:hideMark/>
          </w:tcPr>
          <w:p w:rsidR="00470688" w:rsidRPr="00566CB2" w:rsidRDefault="00470688">
            <w:pPr>
              <w:spacing w:line="0" w:lineRule="atLeast"/>
              <w:ind w:left="2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/>
                <w:sz w:val="28"/>
                <w:szCs w:val="28"/>
              </w:rPr>
              <w:t>расположена</w:t>
            </w:r>
          </w:p>
        </w:tc>
        <w:tc>
          <w:tcPr>
            <w:tcW w:w="620" w:type="dxa"/>
            <w:vAlign w:val="bottom"/>
            <w:hideMark/>
          </w:tcPr>
          <w:p w:rsidR="00470688" w:rsidRPr="00566CB2" w:rsidRDefault="00470688">
            <w:pPr>
              <w:spacing w:line="0" w:lineRule="atLeast"/>
              <w:ind w:left="2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20" w:type="dxa"/>
            <w:vAlign w:val="bottom"/>
            <w:hideMark/>
          </w:tcPr>
          <w:p w:rsidR="00470688" w:rsidRPr="00566CB2" w:rsidRDefault="00310596" w:rsidP="00310596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/>
                <w:sz w:val="28"/>
                <w:szCs w:val="28"/>
              </w:rPr>
              <w:t>одноэтажном</w:t>
            </w:r>
          </w:p>
        </w:tc>
        <w:tc>
          <w:tcPr>
            <w:tcW w:w="1200" w:type="dxa"/>
            <w:vAlign w:val="bottom"/>
            <w:hideMark/>
          </w:tcPr>
          <w:p w:rsidR="00470688" w:rsidRPr="00566CB2" w:rsidRDefault="00470688" w:rsidP="00310596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/>
                <w:sz w:val="28"/>
                <w:szCs w:val="28"/>
              </w:rPr>
              <w:t>здании</w:t>
            </w:r>
          </w:p>
        </w:tc>
        <w:tc>
          <w:tcPr>
            <w:tcW w:w="1020" w:type="dxa"/>
            <w:vAlign w:val="bottom"/>
            <w:hideMark/>
          </w:tcPr>
          <w:p w:rsidR="00470688" w:rsidRPr="00566CB2" w:rsidRDefault="00310596">
            <w:pPr>
              <w:spacing w:line="0" w:lineRule="atLeast"/>
              <w:ind w:right="1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/>
                <w:sz w:val="28"/>
                <w:szCs w:val="28"/>
              </w:rPr>
              <w:t>1972</w:t>
            </w:r>
          </w:p>
        </w:tc>
        <w:tc>
          <w:tcPr>
            <w:tcW w:w="900" w:type="dxa"/>
            <w:vAlign w:val="bottom"/>
            <w:hideMark/>
          </w:tcPr>
          <w:p w:rsidR="00470688" w:rsidRPr="00566CB2" w:rsidRDefault="00470688" w:rsidP="005E3246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380" w:type="dxa"/>
            <w:vAlign w:val="bottom"/>
            <w:hideMark/>
          </w:tcPr>
          <w:p w:rsidR="00470688" w:rsidRPr="00566CB2" w:rsidRDefault="005E3246" w:rsidP="005E3246">
            <w:pPr>
              <w:spacing w:line="0" w:lineRule="atLeast"/>
              <w:rPr>
                <w:rFonts w:ascii="Times New Roman" w:eastAsia="Times New Roman" w:hAnsi="Times New Roman"/>
                <w:w w:val="98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  <w:szCs w:val="28"/>
              </w:rPr>
              <w:t>постройки</w:t>
            </w:r>
            <w:r w:rsidR="00470688" w:rsidRPr="00566CB2">
              <w:rPr>
                <w:rFonts w:ascii="Times New Roman" w:eastAsia="Times New Roman" w:hAnsi="Times New Roman"/>
                <w:w w:val="98"/>
                <w:sz w:val="28"/>
                <w:szCs w:val="28"/>
              </w:rPr>
              <w:t>.</w:t>
            </w:r>
          </w:p>
        </w:tc>
      </w:tr>
    </w:tbl>
    <w:p w:rsidR="00470688" w:rsidRPr="00566CB2" w:rsidRDefault="00470688" w:rsidP="00470688">
      <w:pPr>
        <w:spacing w:line="55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310596" w:rsidP="00470688">
      <w:pPr>
        <w:spacing w:line="273" w:lineRule="auto"/>
        <w:ind w:left="440"/>
        <w:rPr>
          <w:rFonts w:ascii="Times New Roman" w:eastAsia="Times New Roman" w:hAnsi="Times New Roman"/>
          <w:sz w:val="28"/>
          <w:szCs w:val="28"/>
        </w:rPr>
      </w:pPr>
      <w:proofErr w:type="gramStart"/>
      <w:r w:rsidRPr="00566CB2">
        <w:rPr>
          <w:rFonts w:ascii="Times New Roman" w:eastAsia="Times New Roman" w:hAnsi="Times New Roman"/>
          <w:sz w:val="28"/>
          <w:szCs w:val="28"/>
        </w:rPr>
        <w:t>Юридический  адрес</w:t>
      </w:r>
      <w:proofErr w:type="gramEnd"/>
      <w:r w:rsidRPr="00566CB2">
        <w:rPr>
          <w:rFonts w:ascii="Times New Roman" w:eastAsia="Times New Roman" w:hAnsi="Times New Roman"/>
          <w:sz w:val="28"/>
          <w:szCs w:val="28"/>
        </w:rPr>
        <w:t xml:space="preserve">:368936,  </w:t>
      </w:r>
      <w:proofErr w:type="spellStart"/>
      <w:r w:rsidRPr="00566CB2">
        <w:rPr>
          <w:rFonts w:ascii="Times New Roman" w:eastAsia="Times New Roman" w:hAnsi="Times New Roman"/>
          <w:sz w:val="28"/>
          <w:szCs w:val="28"/>
        </w:rPr>
        <w:t>с.Килятль</w:t>
      </w:r>
      <w:proofErr w:type="spellEnd"/>
      <w:r w:rsidR="00470688" w:rsidRPr="00566CB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470688" w:rsidRPr="00566CB2">
        <w:rPr>
          <w:rFonts w:ascii="Times New Roman" w:eastAsia="Times New Roman" w:hAnsi="Times New Roman"/>
          <w:sz w:val="28"/>
          <w:szCs w:val="28"/>
        </w:rPr>
        <w:t>Гумбетовский</w:t>
      </w:r>
      <w:proofErr w:type="spellEnd"/>
      <w:r w:rsidR="00470688" w:rsidRPr="00566CB2">
        <w:rPr>
          <w:rFonts w:ascii="Times New Roman" w:eastAsia="Times New Roman" w:hAnsi="Times New Roman"/>
          <w:sz w:val="28"/>
          <w:szCs w:val="28"/>
        </w:rPr>
        <w:t xml:space="preserve"> район Республика Дагестан</w:t>
      </w:r>
      <w:r w:rsidR="005E3246">
        <w:rPr>
          <w:rFonts w:ascii="Times New Roman" w:eastAsia="Times New Roman" w:hAnsi="Times New Roman"/>
          <w:sz w:val="28"/>
          <w:szCs w:val="28"/>
        </w:rPr>
        <w:t>.</w:t>
      </w:r>
      <w:r w:rsidR="00470688" w:rsidRPr="00566CB2">
        <w:rPr>
          <w:rFonts w:ascii="Times New Roman" w:eastAsia="Times New Roman" w:hAnsi="Times New Roman"/>
          <w:sz w:val="28"/>
          <w:szCs w:val="28"/>
        </w:rPr>
        <w:t xml:space="preserve"> Школа имеет лицензию № 5816 от 13.03.2012 года на право осуществления образовательной деятельности  по  образовательным  программам  начального,  основного  и  среднего  (полного) общего  образования.  Школа  успешно  прошла  акк</w:t>
      </w:r>
      <w:r w:rsidRPr="00566CB2">
        <w:rPr>
          <w:rFonts w:ascii="Times New Roman" w:eastAsia="Times New Roman" w:hAnsi="Times New Roman"/>
          <w:sz w:val="28"/>
          <w:szCs w:val="28"/>
        </w:rPr>
        <w:t>редитацию  в апреле  2015</w:t>
      </w:r>
      <w:r w:rsidR="00470688" w:rsidRPr="00566CB2">
        <w:rPr>
          <w:rFonts w:ascii="Times New Roman" w:eastAsia="Times New Roman" w:hAnsi="Times New Roman"/>
          <w:sz w:val="28"/>
          <w:szCs w:val="28"/>
        </w:rPr>
        <w:t xml:space="preserve">  года  и  имеет  свидетельство  о государственной  аккредитации  с  правом  выдачи  выпускникам  документа  государственного образца-аттестата  об  основном  общем  образовании  и  аттестата  о  среднем  (полном)  общем образовании.</w:t>
      </w:r>
    </w:p>
    <w:p w:rsidR="00470688" w:rsidRPr="00566CB2" w:rsidRDefault="00470688" w:rsidP="00470688">
      <w:pPr>
        <w:spacing w:line="53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271" w:lineRule="auto"/>
        <w:ind w:left="440" w:firstLine="360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>Школа организует образовательную деятельность с обучающимися в соответствии с Уставом. Локальные акты в образовательном учреждении издаются в соответствии с утверждённой номенклатурой и в должной степени организуют учебно-воспитательный процесс, содержание образования, обеспечивают осуществление прав обучающихся.</w:t>
      </w:r>
    </w:p>
    <w:p w:rsidR="00470688" w:rsidRPr="00566CB2" w:rsidRDefault="00470688" w:rsidP="00470688">
      <w:pPr>
        <w:spacing w:line="19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310596" w:rsidP="00470688">
      <w:pPr>
        <w:spacing w:line="271" w:lineRule="auto"/>
        <w:ind w:left="440" w:firstLine="428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>Согласно Уставу МКОУ «Килятли</w:t>
      </w:r>
      <w:r w:rsidR="00470688" w:rsidRPr="00566CB2">
        <w:rPr>
          <w:rFonts w:ascii="Times New Roman" w:eastAsia="Times New Roman" w:hAnsi="Times New Roman"/>
          <w:sz w:val="28"/>
          <w:szCs w:val="28"/>
        </w:rPr>
        <w:t>нская СОШ» осуществляет образовательный процесс по реализации образовательных программ дошкольного, начального общего, основного общего и среднего общего образования.</w:t>
      </w:r>
    </w:p>
    <w:p w:rsidR="00470688" w:rsidRPr="00566CB2" w:rsidRDefault="00470688" w:rsidP="00470688">
      <w:pPr>
        <w:spacing w:line="19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264" w:lineRule="auto"/>
        <w:ind w:left="440" w:firstLine="788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>Школа работает в режиме шестидневной учебной недели, продолжительность урока 45 минут, (в 1-х классах – 35 минут).</w:t>
      </w:r>
    </w:p>
    <w:p w:rsidR="00470688" w:rsidRPr="00566CB2" w:rsidRDefault="00470688" w:rsidP="00470688">
      <w:pPr>
        <w:spacing w:line="29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268" w:lineRule="auto"/>
        <w:ind w:left="440" w:firstLine="428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>Важнейшим документом, на который опирается деятельность образовательного учреждения, является Программа развития школы, согласно которой миссия школы – развитие образовательного учреждения как пространства жизненного самоопределения Человека во всем многообразии его проявлений в современной культурной практике.</w:t>
      </w:r>
    </w:p>
    <w:p w:rsidR="00470688" w:rsidRPr="00566CB2" w:rsidRDefault="00470688" w:rsidP="00470688">
      <w:pPr>
        <w:spacing w:line="21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268" w:lineRule="auto"/>
        <w:ind w:left="440" w:firstLine="428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lastRenderedPageBreak/>
        <w:t>Миссия школы, отражая основные ценности нового, характерного для начала третьего тысячелетия смысла общего образования и лучшие традиции отечественного образования, определяет новый этап развития школы, нацеленный:</w:t>
      </w:r>
    </w:p>
    <w:p w:rsidR="00470688" w:rsidRPr="00566CB2" w:rsidRDefault="00470688" w:rsidP="00470688">
      <w:pPr>
        <w:spacing w:line="18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numPr>
          <w:ilvl w:val="0"/>
          <w:numId w:val="1"/>
        </w:numPr>
        <w:tabs>
          <w:tab w:val="left" w:pos="943"/>
        </w:tabs>
        <w:spacing w:line="264" w:lineRule="auto"/>
        <w:ind w:left="720" w:hanging="3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>на подготовку обучающихся в соответствии с новыми образовательными стандартами, овладение ими учебными, социальными, информационными компетенциями;</w:t>
      </w:r>
    </w:p>
    <w:p w:rsidR="00470688" w:rsidRPr="00566CB2" w:rsidRDefault="00470688" w:rsidP="00470688">
      <w:pPr>
        <w:spacing w:line="28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numPr>
          <w:ilvl w:val="0"/>
          <w:numId w:val="1"/>
        </w:numPr>
        <w:tabs>
          <w:tab w:val="left" w:pos="1092"/>
        </w:tabs>
        <w:spacing w:line="264" w:lineRule="auto"/>
        <w:ind w:left="720" w:right="20" w:hanging="3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 xml:space="preserve">на воспитание порядочных, ответственных граждан, готовых в дальнейшем </w:t>
      </w:r>
      <w:proofErr w:type="spellStart"/>
      <w:r w:rsidRPr="00566CB2">
        <w:rPr>
          <w:rFonts w:ascii="Times New Roman" w:eastAsia="Times New Roman" w:hAnsi="Times New Roman"/>
          <w:sz w:val="28"/>
          <w:szCs w:val="28"/>
        </w:rPr>
        <w:t>самореализоваться</w:t>
      </w:r>
      <w:proofErr w:type="spellEnd"/>
      <w:r w:rsidRPr="00566CB2">
        <w:rPr>
          <w:rFonts w:ascii="Times New Roman" w:eastAsia="Times New Roman" w:hAnsi="Times New Roman"/>
          <w:sz w:val="28"/>
          <w:szCs w:val="28"/>
        </w:rPr>
        <w:t xml:space="preserve"> в свободно выбранной предметной области;</w:t>
      </w:r>
    </w:p>
    <w:p w:rsidR="00470688" w:rsidRPr="00566CB2" w:rsidRDefault="00470688" w:rsidP="00470688">
      <w:pPr>
        <w:numPr>
          <w:ilvl w:val="0"/>
          <w:numId w:val="2"/>
        </w:numPr>
        <w:tabs>
          <w:tab w:val="left" w:pos="420"/>
        </w:tabs>
        <w:spacing w:line="0" w:lineRule="atLeast"/>
        <w:ind w:left="420" w:hanging="143"/>
        <w:rPr>
          <w:rFonts w:ascii="Times New Roman" w:eastAsia="Times New Roman" w:hAnsi="Times New Roman"/>
          <w:sz w:val="28"/>
          <w:szCs w:val="28"/>
        </w:rPr>
      </w:pPr>
      <w:bookmarkStart w:id="1" w:name="page2"/>
      <w:bookmarkEnd w:id="1"/>
      <w:r w:rsidRPr="00566CB2">
        <w:rPr>
          <w:rFonts w:ascii="Times New Roman" w:eastAsia="Times New Roman" w:hAnsi="Times New Roman"/>
          <w:sz w:val="28"/>
          <w:szCs w:val="28"/>
        </w:rPr>
        <w:t xml:space="preserve">на поддержку здоровья и </w:t>
      </w:r>
      <w:proofErr w:type="spellStart"/>
      <w:r w:rsidRPr="00566CB2">
        <w:rPr>
          <w:rFonts w:ascii="Times New Roman" w:eastAsia="Times New Roman" w:hAnsi="Times New Roman"/>
          <w:sz w:val="28"/>
          <w:szCs w:val="28"/>
        </w:rPr>
        <w:t>здоровьесбережение</w:t>
      </w:r>
      <w:proofErr w:type="spellEnd"/>
      <w:r w:rsidRPr="00566CB2">
        <w:rPr>
          <w:rFonts w:ascii="Times New Roman" w:eastAsia="Times New Roman" w:hAnsi="Times New Roman"/>
          <w:sz w:val="28"/>
          <w:szCs w:val="28"/>
        </w:rPr>
        <w:t xml:space="preserve"> обучающихся;</w:t>
      </w:r>
    </w:p>
    <w:p w:rsidR="00470688" w:rsidRPr="00566CB2" w:rsidRDefault="00470688" w:rsidP="00470688">
      <w:pPr>
        <w:spacing w:line="55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19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17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tabs>
          <w:tab w:val="left" w:pos="508"/>
        </w:tabs>
        <w:spacing w:line="271" w:lineRule="auto"/>
        <w:ind w:left="280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18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264" w:lineRule="auto"/>
        <w:ind w:left="360" w:firstLine="60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>Цели и задачи программы развития школы на 2015-2022 годы</w:t>
      </w:r>
      <w:r w:rsidR="005E3246">
        <w:rPr>
          <w:rFonts w:ascii="Times New Roman" w:eastAsia="Times New Roman" w:hAnsi="Times New Roman"/>
          <w:sz w:val="28"/>
          <w:szCs w:val="28"/>
        </w:rPr>
        <w:t>.</w:t>
      </w:r>
      <w:r w:rsidRPr="00566CB2">
        <w:rPr>
          <w:rFonts w:ascii="Times New Roman" w:eastAsia="Times New Roman" w:hAnsi="Times New Roman"/>
          <w:sz w:val="28"/>
          <w:szCs w:val="28"/>
        </w:rPr>
        <w:t xml:space="preserve"> Цель реализации — обеспечить условия для динамичного развития школы на новом уровне,</w:t>
      </w:r>
    </w:p>
    <w:p w:rsidR="00470688" w:rsidRPr="00566CB2" w:rsidRDefault="00470688" w:rsidP="00470688">
      <w:pPr>
        <w:spacing w:line="28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271" w:lineRule="auto"/>
        <w:ind w:left="360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>решающей образовательные и воспитательные задачи, способствующей успешной реализации стратегических планов государства в области образования, социальной и молодежной политики, усилению конкурентных преимуществ России в образовательной сфере, интеграции ее в европейское и мировое образовательное пространство в качестве равноправного партнера.</w:t>
      </w:r>
    </w:p>
    <w:p w:rsidR="00470688" w:rsidRPr="00566CB2" w:rsidRDefault="00470688" w:rsidP="00470688">
      <w:pPr>
        <w:spacing w:line="5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0" w:lineRule="atLeast"/>
        <w:ind w:left="360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>Создание этих условий требует достижения следующих стратегических целей:</w:t>
      </w:r>
    </w:p>
    <w:p w:rsidR="00470688" w:rsidRPr="00566CB2" w:rsidRDefault="00470688" w:rsidP="00470688">
      <w:pPr>
        <w:spacing w:line="0" w:lineRule="atLeast"/>
        <w:ind w:left="360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53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tabs>
          <w:tab w:val="left" w:pos="1080"/>
        </w:tabs>
        <w:spacing w:line="180" w:lineRule="auto"/>
        <w:rPr>
          <w:rFonts w:ascii="Wingdings" w:eastAsia="Wingdings" w:hAnsi="Wingdings"/>
          <w:sz w:val="28"/>
          <w:szCs w:val="28"/>
          <w:vertAlign w:val="superscript"/>
        </w:rPr>
      </w:pPr>
      <w:r w:rsidRPr="00566CB2">
        <w:rPr>
          <w:rFonts w:ascii="Times New Roman" w:eastAsia="Times New Roman" w:hAnsi="Times New Roman"/>
          <w:sz w:val="28"/>
          <w:szCs w:val="28"/>
        </w:rPr>
        <w:t xml:space="preserve">-обеспечение качества образования, позволяющего выпускнику </w:t>
      </w:r>
      <w:proofErr w:type="spellStart"/>
      <w:r w:rsidRPr="00566CB2">
        <w:rPr>
          <w:rFonts w:ascii="Times New Roman" w:eastAsia="Times New Roman" w:hAnsi="Times New Roman"/>
          <w:sz w:val="28"/>
          <w:szCs w:val="28"/>
        </w:rPr>
        <w:t>самореализоваться</w:t>
      </w:r>
      <w:proofErr w:type="spellEnd"/>
      <w:r w:rsidRPr="00566CB2">
        <w:rPr>
          <w:rFonts w:ascii="Times New Roman" w:eastAsia="Times New Roman" w:hAnsi="Times New Roman"/>
          <w:sz w:val="28"/>
          <w:szCs w:val="28"/>
        </w:rPr>
        <w:t xml:space="preserve"> в свободно выбранной предметной области;</w:t>
      </w:r>
    </w:p>
    <w:p w:rsidR="00470688" w:rsidRPr="00566CB2" w:rsidRDefault="00470688" w:rsidP="00470688">
      <w:pPr>
        <w:spacing w:line="56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470688" w:rsidRPr="00566CB2" w:rsidRDefault="00470688" w:rsidP="00470688">
      <w:pPr>
        <w:tabs>
          <w:tab w:val="left" w:pos="1080"/>
        </w:tabs>
        <w:spacing w:line="180" w:lineRule="auto"/>
        <w:rPr>
          <w:rFonts w:ascii="Wingdings" w:eastAsia="Wingdings" w:hAnsi="Wingdings"/>
          <w:sz w:val="28"/>
          <w:szCs w:val="28"/>
          <w:vertAlign w:val="superscript"/>
        </w:rPr>
      </w:pPr>
      <w:r w:rsidRPr="00566CB2">
        <w:rPr>
          <w:rFonts w:ascii="Times New Roman" w:eastAsia="Times New Roman" w:hAnsi="Times New Roman"/>
          <w:sz w:val="28"/>
          <w:szCs w:val="28"/>
        </w:rPr>
        <w:t>-создание конкурентных преимуществ за счет повышения методического и инновационного потенциала школы;</w:t>
      </w:r>
    </w:p>
    <w:p w:rsidR="00470688" w:rsidRPr="00566CB2" w:rsidRDefault="00470688" w:rsidP="00470688">
      <w:pPr>
        <w:spacing w:line="54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470688" w:rsidRPr="00566CB2" w:rsidRDefault="00470688" w:rsidP="00470688">
      <w:pPr>
        <w:tabs>
          <w:tab w:val="left" w:pos="1080"/>
        </w:tabs>
        <w:spacing w:line="0" w:lineRule="atLeast"/>
        <w:rPr>
          <w:rFonts w:ascii="Wingdings" w:eastAsia="Wingdings" w:hAnsi="Wingdings"/>
          <w:sz w:val="28"/>
          <w:szCs w:val="28"/>
          <w:vertAlign w:val="superscript"/>
        </w:rPr>
      </w:pPr>
      <w:r w:rsidRPr="00566CB2">
        <w:rPr>
          <w:rFonts w:ascii="Times New Roman" w:eastAsia="Times New Roman" w:hAnsi="Times New Roman"/>
          <w:sz w:val="28"/>
          <w:szCs w:val="28"/>
        </w:rPr>
        <w:t>-развитие инновационной активности и творческой инициативы педагогов и обучающихся;</w:t>
      </w:r>
    </w:p>
    <w:p w:rsidR="00470688" w:rsidRPr="00566CB2" w:rsidRDefault="00470688" w:rsidP="00470688">
      <w:pPr>
        <w:spacing w:line="70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470688" w:rsidRPr="00566CB2" w:rsidRDefault="00470688" w:rsidP="00470688">
      <w:pPr>
        <w:tabs>
          <w:tab w:val="left" w:pos="1080"/>
        </w:tabs>
        <w:spacing w:line="180" w:lineRule="auto"/>
        <w:rPr>
          <w:rFonts w:ascii="Wingdings" w:eastAsia="Wingdings" w:hAnsi="Wingdings"/>
          <w:sz w:val="28"/>
          <w:szCs w:val="28"/>
          <w:vertAlign w:val="superscript"/>
        </w:rPr>
      </w:pPr>
      <w:r w:rsidRPr="00566CB2">
        <w:rPr>
          <w:rFonts w:ascii="Times New Roman" w:eastAsia="Times New Roman" w:hAnsi="Times New Roman"/>
          <w:sz w:val="28"/>
          <w:szCs w:val="28"/>
        </w:rPr>
        <w:t>-создание высокотехнологичной информационной среды школы;</w:t>
      </w:r>
    </w:p>
    <w:p w:rsidR="00470688" w:rsidRPr="00566CB2" w:rsidRDefault="00470688" w:rsidP="00470688">
      <w:pPr>
        <w:spacing w:line="66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470688" w:rsidRPr="00566CB2" w:rsidRDefault="00470688" w:rsidP="00470688">
      <w:pPr>
        <w:tabs>
          <w:tab w:val="left" w:pos="1080"/>
        </w:tabs>
        <w:spacing w:line="180" w:lineRule="auto"/>
        <w:rPr>
          <w:rFonts w:ascii="Wingdings" w:eastAsia="Wingdings" w:hAnsi="Wingdings"/>
          <w:sz w:val="28"/>
          <w:szCs w:val="28"/>
          <w:vertAlign w:val="superscript"/>
        </w:rPr>
      </w:pPr>
      <w:r w:rsidRPr="00566CB2">
        <w:rPr>
          <w:rFonts w:ascii="Times New Roman" w:eastAsia="Times New Roman" w:hAnsi="Times New Roman"/>
          <w:sz w:val="28"/>
          <w:szCs w:val="28"/>
        </w:rPr>
        <w:t>-создание системы диалога с «заказчиками» образовательных услуг и социальными партнерами.</w:t>
      </w:r>
    </w:p>
    <w:p w:rsidR="00470688" w:rsidRPr="00566CB2" w:rsidRDefault="00470688" w:rsidP="00470688">
      <w:pPr>
        <w:spacing w:line="360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470688" w:rsidRPr="00566CB2" w:rsidRDefault="00470688" w:rsidP="00470688">
      <w:pPr>
        <w:numPr>
          <w:ilvl w:val="1"/>
          <w:numId w:val="2"/>
        </w:numPr>
        <w:tabs>
          <w:tab w:val="left" w:pos="720"/>
        </w:tabs>
        <w:spacing w:line="0" w:lineRule="atLeast"/>
        <w:ind w:left="720" w:hanging="366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>Использования материально-технической базы.</w:t>
      </w:r>
    </w:p>
    <w:p w:rsidR="00470688" w:rsidRPr="00566CB2" w:rsidRDefault="00470688" w:rsidP="00470688">
      <w:pPr>
        <w:spacing w:line="55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273" w:lineRule="auto"/>
        <w:ind w:firstLine="360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>Для организации учебно-воспитате</w:t>
      </w:r>
      <w:r w:rsidR="00310596" w:rsidRPr="00566CB2">
        <w:rPr>
          <w:rFonts w:ascii="Times New Roman" w:eastAsia="Times New Roman" w:hAnsi="Times New Roman"/>
          <w:sz w:val="28"/>
          <w:szCs w:val="28"/>
        </w:rPr>
        <w:t>льного процесса школа имеет одно</w:t>
      </w:r>
      <w:r w:rsidRPr="00566CB2">
        <w:rPr>
          <w:rFonts w:ascii="Times New Roman" w:eastAsia="Times New Roman" w:hAnsi="Times New Roman"/>
          <w:sz w:val="28"/>
          <w:szCs w:val="28"/>
        </w:rPr>
        <w:t>этажное здание. Существующие площади позволяют вести обучение в одну смену. В здании школы имеются в должной мере оборудованные учебные классы об</w:t>
      </w:r>
      <w:r w:rsidR="00310596" w:rsidRPr="00566CB2">
        <w:rPr>
          <w:rFonts w:ascii="Times New Roman" w:eastAsia="Times New Roman" w:hAnsi="Times New Roman"/>
          <w:sz w:val="28"/>
          <w:szCs w:val="28"/>
        </w:rPr>
        <w:t>щеобразовательных дисциплин, один</w:t>
      </w:r>
      <w:r w:rsidRPr="00566CB2">
        <w:rPr>
          <w:rFonts w:ascii="Times New Roman" w:eastAsia="Times New Roman" w:hAnsi="Times New Roman"/>
          <w:sz w:val="28"/>
          <w:szCs w:val="28"/>
        </w:rPr>
        <w:t xml:space="preserve"> </w:t>
      </w:r>
      <w:r w:rsidR="00310596" w:rsidRPr="00566CB2">
        <w:rPr>
          <w:rFonts w:ascii="Times New Roman" w:eastAsia="Times New Roman" w:hAnsi="Times New Roman"/>
          <w:sz w:val="28"/>
          <w:szCs w:val="28"/>
        </w:rPr>
        <w:t>компьютерный</w:t>
      </w:r>
      <w:r w:rsidRPr="00566CB2">
        <w:rPr>
          <w:rFonts w:ascii="Times New Roman" w:eastAsia="Times New Roman" w:hAnsi="Times New Roman"/>
          <w:sz w:val="28"/>
          <w:szCs w:val="28"/>
        </w:rPr>
        <w:t xml:space="preserve"> класса административ</w:t>
      </w:r>
      <w:r w:rsidR="00310596" w:rsidRPr="00566CB2">
        <w:rPr>
          <w:rFonts w:ascii="Times New Roman" w:eastAsia="Times New Roman" w:hAnsi="Times New Roman"/>
          <w:sz w:val="28"/>
          <w:szCs w:val="28"/>
        </w:rPr>
        <w:t xml:space="preserve">ные помещения,  </w:t>
      </w:r>
      <w:r w:rsidRPr="00566CB2">
        <w:rPr>
          <w:rFonts w:ascii="Times New Roman" w:eastAsia="Times New Roman" w:hAnsi="Times New Roman"/>
          <w:sz w:val="28"/>
          <w:szCs w:val="28"/>
        </w:rPr>
        <w:t xml:space="preserve"> библиотека, столовая – 1 (на   </w:t>
      </w:r>
      <w:r w:rsidR="00310596" w:rsidRPr="00566CB2">
        <w:rPr>
          <w:rFonts w:ascii="Times New Roman" w:eastAsia="Times New Roman" w:hAnsi="Times New Roman"/>
          <w:sz w:val="28"/>
          <w:szCs w:val="28"/>
        </w:rPr>
        <w:t>40</w:t>
      </w:r>
      <w:r w:rsidRPr="00566CB2">
        <w:rPr>
          <w:rFonts w:ascii="Times New Roman" w:eastAsia="Times New Roman" w:hAnsi="Times New Roman"/>
          <w:sz w:val="28"/>
          <w:szCs w:val="28"/>
        </w:rPr>
        <w:t xml:space="preserve">  посадочных мест, оснащена технологическим оборудованием, пищеблок с необходимым инвентарём), учебная мастерская. На школьной территории находится спортивная площадка.</w:t>
      </w:r>
    </w:p>
    <w:p w:rsidR="00470688" w:rsidRPr="00566CB2" w:rsidRDefault="00470688" w:rsidP="00470688">
      <w:pPr>
        <w:spacing w:line="7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0" w:lineRule="atLeast"/>
        <w:ind w:left="360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>За 2016-2017 год в школе произвед</w:t>
      </w:r>
      <w:r w:rsidR="00310596" w:rsidRPr="00566CB2">
        <w:rPr>
          <w:rFonts w:ascii="Times New Roman" w:eastAsia="Times New Roman" w:hAnsi="Times New Roman"/>
          <w:sz w:val="28"/>
          <w:szCs w:val="28"/>
        </w:rPr>
        <w:t>ено ремонтных работ на сумму  60</w:t>
      </w:r>
      <w:r w:rsidRPr="00566CB2">
        <w:rPr>
          <w:rFonts w:ascii="Times New Roman" w:eastAsia="Times New Roman" w:hAnsi="Times New Roman"/>
          <w:sz w:val="28"/>
          <w:szCs w:val="28"/>
        </w:rPr>
        <w:t xml:space="preserve"> 000        рублей:</w:t>
      </w:r>
    </w:p>
    <w:p w:rsidR="00470688" w:rsidRPr="00566CB2" w:rsidRDefault="00470688" w:rsidP="00470688">
      <w:pPr>
        <w:spacing w:line="53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271" w:lineRule="auto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 xml:space="preserve">косметический ремонт коридоров и рекреаций первого этажа, лестничного </w:t>
      </w:r>
      <w:proofErr w:type="gramStart"/>
      <w:r w:rsidRPr="00566CB2">
        <w:rPr>
          <w:rFonts w:ascii="Times New Roman" w:eastAsia="Times New Roman" w:hAnsi="Times New Roman"/>
          <w:sz w:val="28"/>
          <w:szCs w:val="28"/>
        </w:rPr>
        <w:t>марша .</w:t>
      </w:r>
      <w:proofErr w:type="gramEnd"/>
    </w:p>
    <w:p w:rsidR="00470688" w:rsidRPr="00566CB2" w:rsidRDefault="00470688" w:rsidP="00470688">
      <w:pPr>
        <w:spacing w:line="6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lastRenderedPageBreak/>
        <w:t>Проделана определенная работа по созданию уютной обстановки в школе.</w:t>
      </w:r>
    </w:p>
    <w:p w:rsidR="00470688" w:rsidRPr="00566CB2" w:rsidRDefault="00470688" w:rsidP="00470688">
      <w:pPr>
        <w:spacing w:line="53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264" w:lineRule="auto"/>
        <w:ind w:firstLine="428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>В рамках учебного процесса, в 2016-2017 году было усовершенствовано единое информационное пространство.</w:t>
      </w:r>
    </w:p>
    <w:p w:rsidR="00470688" w:rsidRPr="00566CB2" w:rsidRDefault="00470688" w:rsidP="00470688">
      <w:pPr>
        <w:tabs>
          <w:tab w:val="left" w:pos="718"/>
        </w:tabs>
        <w:spacing w:line="264" w:lineRule="auto"/>
        <w:rPr>
          <w:rFonts w:ascii="Times New Roman" w:eastAsia="Times New Roman" w:hAnsi="Times New Roman"/>
          <w:sz w:val="28"/>
          <w:szCs w:val="28"/>
        </w:rPr>
      </w:pPr>
      <w:bookmarkStart w:id="2" w:name="page3"/>
      <w:bookmarkEnd w:id="2"/>
      <w:r w:rsidRPr="00566CB2">
        <w:rPr>
          <w:rFonts w:ascii="Times New Roman" w:eastAsia="Times New Roman" w:hAnsi="Times New Roman"/>
          <w:sz w:val="28"/>
          <w:szCs w:val="28"/>
        </w:rPr>
        <w:t>2.Структура образовательного учреждения и система его управления Образовательный процесс организован в полном соответствии с государственным стандартом начального, основного общего и среднего (полного) общего образования (федеральный компонент). Начальная школа учится по Федеральному государственному образовательному стандарту начального общего образования.</w:t>
      </w:r>
    </w:p>
    <w:p w:rsidR="00470688" w:rsidRPr="00566CB2" w:rsidRDefault="00470688" w:rsidP="00470688">
      <w:pPr>
        <w:spacing w:line="6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41" w:lineRule="exact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tabs>
          <w:tab w:val="left" w:pos="146"/>
        </w:tabs>
        <w:spacing w:line="0" w:lineRule="atLeast"/>
        <w:ind w:left="146"/>
        <w:rPr>
          <w:rFonts w:ascii="Times New Roman" w:eastAsia="Times New Roman" w:hAnsi="Times New Roman"/>
          <w:sz w:val="28"/>
          <w:szCs w:val="28"/>
        </w:rPr>
      </w:pPr>
    </w:p>
    <w:p w:rsidR="00470688" w:rsidRPr="00566CB2" w:rsidRDefault="00470688" w:rsidP="00470688">
      <w:pPr>
        <w:spacing w:line="55" w:lineRule="exact"/>
        <w:rPr>
          <w:rFonts w:ascii="Times New Roman" w:eastAsia="Times New Roman" w:hAnsi="Times New Roman"/>
          <w:sz w:val="28"/>
          <w:szCs w:val="28"/>
        </w:rPr>
      </w:pPr>
    </w:p>
    <w:p w:rsidR="00566CB2" w:rsidRPr="00566CB2" w:rsidRDefault="004C398E" w:rsidP="00566CB2">
      <w:pPr>
        <w:jc w:val="center"/>
        <w:rPr>
          <w:rFonts w:ascii="Times New Roman" w:hAnsi="Times New Roman" w:cs="Courier New"/>
          <w:b/>
          <w:sz w:val="28"/>
          <w:szCs w:val="28"/>
          <w:lang w:eastAsia="en-US"/>
        </w:rPr>
      </w:pPr>
      <w:r>
        <w:rPr>
          <w:rFonts w:ascii="Times New Roman" w:hAnsi="Times New Roman" w:cs="Courier New"/>
          <w:b/>
          <w:sz w:val="28"/>
          <w:szCs w:val="28"/>
          <w:lang w:eastAsia="en-US"/>
        </w:rPr>
        <w:t>УЧЕБНО-ВОСПИТАТЕЛЬНАЯ РАБОТА</w:t>
      </w:r>
    </w:p>
    <w:p w:rsidR="00566CB2" w:rsidRPr="00566CB2" w:rsidRDefault="00566CB2" w:rsidP="00566CB2">
      <w:pPr>
        <w:jc w:val="center"/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 В 2016-2017 учебном году в школе обучалось  учащихся: в 1-4 классах -38  человек, в 5-9 классах – 42 человека, в 10-11 классах -5человек.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Школа работала в режиме пятидневной (для учащихся 1-го класса) и шестидневной рабочей недели (для учащихся 2-11-х классов) с продолжительностью уроков 45 минут.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В школе имеются оборудованные кабинеты физики, математики, информатики,  столовая, оборудованная спортплощадка.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В школе организованы 2 группы продленного дня.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Школа работает в односменном режиме. В 2016– 2017 учебном году в школе обучалось 11 классов.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В работе с учащимися администрация и педагогический коллектив МКОУ «Килятлинская СОШ» руководствуется: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>Законом РФ «Об образовании»,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Типовым положением об образовательном учреждении,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>Уставом школы,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методическими письмами и рекомендациями управления образования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администрации  Гумбетовского района,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внутренними приказами, в которых определен круг регулируемых вопросов о правах и обязанностях участников образовательного процесса.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Учебный план школы на 2016-2017 учебный год был составлен на основании базисного учебного плана. При составлении учебного плана соблюдалась преемственность между ступенями обучения и классами, сбалансированность между предметными циклами, отдельными предметами. Уровень недельной учебной нагрузки на ученика не превышал предельно допустимого. Школьный компонент был распределен на изучении предметов по базисному учебному плану и групповые занятия с целью углубления и коррекции знаний учащихся.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>Изучение русского языка в 7,11 классах –по 1ч.,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Изучение математики в 5,10.11 </w:t>
      </w:r>
      <w:proofErr w:type="spellStart"/>
      <w:r w:rsidRPr="00566CB2">
        <w:rPr>
          <w:rFonts w:ascii="Times New Roman" w:hAnsi="Times New Roman" w:cs="Courier New"/>
          <w:sz w:val="28"/>
          <w:szCs w:val="28"/>
          <w:lang w:eastAsia="en-US"/>
        </w:rPr>
        <w:t>кл</w:t>
      </w:r>
      <w:proofErr w:type="spellEnd"/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. – по1ч.,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              биологии в 6,10,11 </w:t>
      </w:r>
      <w:proofErr w:type="spellStart"/>
      <w:r w:rsidRPr="00566CB2">
        <w:rPr>
          <w:rFonts w:ascii="Times New Roman" w:hAnsi="Times New Roman" w:cs="Courier New"/>
          <w:sz w:val="28"/>
          <w:szCs w:val="28"/>
          <w:lang w:eastAsia="en-US"/>
        </w:rPr>
        <w:t>кл</w:t>
      </w:r>
      <w:proofErr w:type="spellEnd"/>
      <w:r w:rsidRPr="00566CB2">
        <w:rPr>
          <w:rFonts w:ascii="Times New Roman" w:hAnsi="Times New Roman" w:cs="Courier New"/>
          <w:sz w:val="28"/>
          <w:szCs w:val="28"/>
          <w:lang w:eastAsia="en-US"/>
        </w:rPr>
        <w:t>. – по 1ч.,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              физики в 10,11 </w:t>
      </w:r>
      <w:proofErr w:type="spellStart"/>
      <w:r w:rsidRPr="00566CB2">
        <w:rPr>
          <w:rFonts w:ascii="Times New Roman" w:hAnsi="Times New Roman" w:cs="Courier New"/>
          <w:sz w:val="28"/>
          <w:szCs w:val="28"/>
          <w:lang w:eastAsia="en-US"/>
        </w:rPr>
        <w:t>кл</w:t>
      </w:r>
      <w:proofErr w:type="spellEnd"/>
      <w:r w:rsidRPr="00566CB2">
        <w:rPr>
          <w:rFonts w:ascii="Times New Roman" w:hAnsi="Times New Roman" w:cs="Courier New"/>
          <w:sz w:val="28"/>
          <w:szCs w:val="28"/>
          <w:lang w:eastAsia="en-US"/>
        </w:rPr>
        <w:t>. – по 1ч.,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               химии в 10,11 </w:t>
      </w:r>
      <w:proofErr w:type="spellStart"/>
      <w:r w:rsidRPr="00566CB2">
        <w:rPr>
          <w:rFonts w:ascii="Times New Roman" w:hAnsi="Times New Roman" w:cs="Courier New"/>
          <w:sz w:val="28"/>
          <w:szCs w:val="28"/>
          <w:lang w:eastAsia="en-US"/>
        </w:rPr>
        <w:t>кл</w:t>
      </w:r>
      <w:proofErr w:type="spellEnd"/>
      <w:r w:rsidRPr="00566CB2">
        <w:rPr>
          <w:rFonts w:ascii="Times New Roman" w:hAnsi="Times New Roman" w:cs="Courier New"/>
          <w:sz w:val="28"/>
          <w:szCs w:val="28"/>
          <w:lang w:eastAsia="en-US"/>
        </w:rPr>
        <w:t>.,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               географии в 10 </w:t>
      </w:r>
      <w:proofErr w:type="spellStart"/>
      <w:r w:rsidRPr="00566CB2">
        <w:rPr>
          <w:rFonts w:ascii="Times New Roman" w:hAnsi="Times New Roman" w:cs="Courier New"/>
          <w:sz w:val="28"/>
          <w:szCs w:val="28"/>
          <w:lang w:eastAsia="en-US"/>
        </w:rPr>
        <w:t>кл</w:t>
      </w:r>
      <w:proofErr w:type="spellEnd"/>
      <w:r w:rsidRPr="00566CB2">
        <w:rPr>
          <w:rFonts w:ascii="Times New Roman" w:hAnsi="Times New Roman" w:cs="Courier New"/>
          <w:sz w:val="28"/>
          <w:szCs w:val="28"/>
          <w:lang w:eastAsia="en-US"/>
        </w:rPr>
        <w:t>. – 1ч.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lastRenderedPageBreak/>
        <w:t xml:space="preserve">    Образовательная программа школы и учебный план предусматривают выполнение государственной функции школы – обеспечение базового общего среднего образования и развитие ребенка в процессе обучения.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способностей. Достижение указанных целей обеспечивается поэтапным решением задач работы школы на каждой ступени обучения.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Формы организации учебного процесса в прошедшем учебном году: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уроки (классно-урочная форма);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консультации;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занятия по выбору;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олимпиады, конкурсы;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>предметные недели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Учебный план на прошедший учебный год выполнен, учебные программы пройдены.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Основными элементами контроля учебно-воспитательного процесса в прошедшем учебном году были: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-выполнение всеобуча; 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-состояние преподавания учебных предметов; 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-качество ЗУН учащихся; 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-качество ведения школьной документации; 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-выполнение учебных программ и предусмотренного минимума письменных 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работ; 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-подготовка и проведение итоговой аттестации за курс  основной и средней 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школы;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-выполнение решений педагогических советов и совещаний.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Анализ эффективности работы школы за 2016-2017учебный год рассмотрен в соответствии со следующими вопросами: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1. Педагогические кадры школы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>2. Анализ учебного процесса по результатам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административных контрольных работ.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>3. Абсолютная успеваемость по итогам года.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>4. Успешность обучения по ступеням.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Courier New"/>
          <w:sz w:val="28"/>
          <w:szCs w:val="28"/>
        </w:rPr>
        <w:t xml:space="preserve">5. </w:t>
      </w:r>
      <w:r w:rsidRPr="00566CB2">
        <w:rPr>
          <w:rFonts w:ascii="Times New Roman" w:eastAsia="Times New Roman" w:hAnsi="Times New Roman" w:cs="Times New Roman"/>
          <w:sz w:val="28"/>
          <w:szCs w:val="28"/>
        </w:rPr>
        <w:t>Динамика успешности обучения.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6.  Результаты переводных экзаменов 2017г.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7. Анализ состояния работы со школьной документацией.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8. Анализ результатов итоговой аттестаций.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>9. Анализ результатов школьного и муниципального этапов ВОШ.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>10. Анализ ВПР и «Я сдам ЕГЭ»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11.Задачи на 2017-2018 учебный год.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numPr>
          <w:ilvl w:val="0"/>
          <w:numId w:val="6"/>
        </w:num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Педагогические кадры школы.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Учебно-воспитательную деятельность осуществляют 20 педагогов, из которых высшее образование имеют 15 человек. Высшая квалификационная категория у 3 чел., первая квалификационная категория - у 6 чел.,  без категории –12 чел.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lastRenderedPageBreak/>
        <w:t xml:space="preserve">   Педагогический коллектив имеет следующий возрастной состав: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20 – 30 лет – 5 человека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От 30 до 40 лет – 4 человека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>От 40 до 50 лет - 4 человека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>От 50 до 60 лет - 4  человек а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>Старше 60 лет – 3 человека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Средний возраст учителей - 36 лет.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>
        <w:rPr>
          <w:rFonts w:ascii="Times New Roman" w:hAnsi="Times New Roman" w:cs="Courier New"/>
          <w:noProof/>
          <w:sz w:val="28"/>
          <w:szCs w:val="28"/>
        </w:rPr>
        <w:drawing>
          <wp:inline distT="0" distB="0" distL="0" distR="0">
            <wp:extent cx="5581015" cy="1751330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В школе 4 методических объединений. В методическое объединение учителей гуманитарного цикла входит </w:t>
      </w:r>
      <w:proofErr w:type="gramStart"/>
      <w:r w:rsidRPr="00566CB2">
        <w:rPr>
          <w:rFonts w:ascii="Times New Roman" w:hAnsi="Times New Roman" w:cs="Courier New"/>
          <w:sz w:val="28"/>
          <w:szCs w:val="28"/>
          <w:lang w:eastAsia="en-US"/>
        </w:rPr>
        <w:t>6  человек</w:t>
      </w:r>
      <w:proofErr w:type="gramEnd"/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, руководитель МО – Магомедов М.А. 7  человек состоит в методическом объединении учителей естественно-математического цикла, руководитель МО- </w:t>
      </w:r>
      <w:proofErr w:type="spellStart"/>
      <w:r w:rsidRPr="00566CB2">
        <w:rPr>
          <w:rFonts w:ascii="Times New Roman" w:hAnsi="Times New Roman" w:cs="Courier New"/>
          <w:sz w:val="28"/>
          <w:szCs w:val="28"/>
          <w:lang w:eastAsia="en-US"/>
        </w:rPr>
        <w:t>Насрулаев</w:t>
      </w:r>
      <w:proofErr w:type="spellEnd"/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М.К.  5 человека в МО учителей начальных классов, руководитель МО – </w:t>
      </w:r>
      <w:proofErr w:type="spellStart"/>
      <w:r w:rsidRPr="00566CB2">
        <w:rPr>
          <w:rFonts w:ascii="Times New Roman" w:hAnsi="Times New Roman" w:cs="Courier New"/>
          <w:sz w:val="28"/>
          <w:szCs w:val="28"/>
          <w:lang w:eastAsia="en-US"/>
        </w:rPr>
        <w:t>Омарасхабова</w:t>
      </w:r>
      <w:proofErr w:type="spellEnd"/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А.Б. 11 учителей - в МО классных руководителей, руководитель МО – </w:t>
      </w:r>
      <w:proofErr w:type="spellStart"/>
      <w:r w:rsidRPr="00566CB2">
        <w:rPr>
          <w:rFonts w:ascii="Times New Roman" w:hAnsi="Times New Roman" w:cs="Courier New"/>
          <w:sz w:val="28"/>
          <w:szCs w:val="28"/>
          <w:lang w:eastAsia="en-US"/>
        </w:rPr>
        <w:t>Тагаев</w:t>
      </w:r>
      <w:proofErr w:type="spellEnd"/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Х.С. 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Все 4 секции имеют планы работ на год. Проведены все открытые уроки (кроме урока по физкультуре </w:t>
      </w:r>
      <w:proofErr w:type="spellStart"/>
      <w:r w:rsidRPr="00566CB2">
        <w:rPr>
          <w:rFonts w:ascii="Times New Roman" w:hAnsi="Times New Roman" w:cs="Courier New"/>
          <w:sz w:val="28"/>
          <w:szCs w:val="28"/>
          <w:lang w:eastAsia="en-US"/>
        </w:rPr>
        <w:t>Тагаев</w:t>
      </w:r>
      <w:proofErr w:type="spellEnd"/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Х.С.- по болезни), разбор открытых </w:t>
      </w:r>
      <w:proofErr w:type="gramStart"/>
      <w:r w:rsidRPr="00566CB2">
        <w:rPr>
          <w:rFonts w:ascii="Times New Roman" w:hAnsi="Times New Roman" w:cs="Courier New"/>
          <w:sz w:val="28"/>
          <w:szCs w:val="28"/>
          <w:lang w:eastAsia="en-US"/>
        </w:rPr>
        <w:t>уроков ,</w:t>
      </w:r>
      <w:proofErr w:type="gramEnd"/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доклады.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          2. Результаты анализа проведенных за год работ: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качество знаний по русскому языку и математике на начало и конец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8"/>
        <w:gridCol w:w="1620"/>
        <w:gridCol w:w="1980"/>
        <w:gridCol w:w="1800"/>
        <w:gridCol w:w="1914"/>
      </w:tblGrid>
      <w:tr w:rsidR="00566CB2" w:rsidRPr="00566CB2" w:rsidTr="00566CB2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 xml:space="preserve">Русский язык </w:t>
            </w:r>
          </w:p>
        </w:tc>
        <w:tc>
          <w:tcPr>
            <w:tcW w:w="3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математика</w:t>
            </w:r>
          </w:p>
        </w:tc>
      </w:tr>
      <w:tr w:rsidR="00566CB2" w:rsidRPr="00566CB2" w:rsidTr="00566CB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качества знаний на начало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качества знаний на конец года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качества знаний на начало года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качества знаний на конец года</w:t>
            </w:r>
          </w:p>
        </w:tc>
      </w:tr>
      <w:tr w:rsidR="00566CB2" w:rsidRPr="00566CB2" w:rsidTr="00566CB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33</w:t>
            </w:r>
          </w:p>
        </w:tc>
      </w:tr>
      <w:tr w:rsidR="00566CB2" w:rsidRPr="00566CB2" w:rsidTr="00566CB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31</w:t>
            </w:r>
          </w:p>
        </w:tc>
      </w:tr>
      <w:tr w:rsidR="00566CB2" w:rsidRPr="00566CB2" w:rsidTr="00566CB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57</w:t>
            </w:r>
          </w:p>
        </w:tc>
      </w:tr>
      <w:tr w:rsidR="00566CB2" w:rsidRPr="00566CB2" w:rsidTr="00566CB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37</w:t>
            </w:r>
          </w:p>
        </w:tc>
      </w:tr>
      <w:tr w:rsidR="00566CB2" w:rsidRPr="00566CB2" w:rsidTr="00566CB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22</w:t>
            </w:r>
          </w:p>
        </w:tc>
      </w:tr>
      <w:tr w:rsidR="00566CB2" w:rsidRPr="00566CB2" w:rsidTr="00566CB2"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0</w:t>
            </w:r>
          </w:p>
        </w:tc>
      </w:tr>
      <w:tr w:rsidR="00566CB2" w:rsidRPr="00566CB2" w:rsidTr="00566CB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42</w:t>
            </w:r>
          </w:p>
        </w:tc>
      </w:tr>
      <w:tr w:rsidR="00566CB2" w:rsidRPr="00566CB2" w:rsidTr="00566CB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42</w:t>
            </w:r>
          </w:p>
        </w:tc>
      </w:tr>
      <w:tr w:rsidR="00566CB2" w:rsidRPr="00566CB2" w:rsidTr="00566CB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12,5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12,5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25</w:t>
            </w:r>
          </w:p>
        </w:tc>
      </w:tr>
      <w:tr w:rsidR="00566CB2" w:rsidRPr="00566CB2" w:rsidTr="00566CB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50</w:t>
            </w:r>
          </w:p>
        </w:tc>
      </w:tr>
      <w:tr w:rsidR="00566CB2" w:rsidRPr="00566CB2" w:rsidTr="00566CB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hAnsi="Times New Roman" w:cs="Courier New"/>
                <w:sz w:val="28"/>
                <w:szCs w:val="28"/>
                <w:lang w:eastAsia="en-US"/>
              </w:rPr>
            </w:pPr>
            <w:r w:rsidRPr="00566CB2">
              <w:rPr>
                <w:rFonts w:ascii="Times New Roman" w:hAnsi="Times New Roman" w:cs="Courier New"/>
                <w:sz w:val="28"/>
                <w:szCs w:val="28"/>
                <w:lang w:eastAsia="en-US"/>
              </w:rPr>
              <w:t>66</w:t>
            </w:r>
          </w:p>
        </w:tc>
      </w:tr>
    </w:tbl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   Из представленных таблиц видно, что по русскому языку и математике результаты качества обучения в конце учебного года увеличились по сравнению с </w:t>
      </w:r>
      <w:r w:rsidRPr="00566CB2">
        <w:rPr>
          <w:rFonts w:ascii="Times New Roman" w:hAnsi="Times New Roman" w:cs="Courier New"/>
          <w:sz w:val="28"/>
          <w:szCs w:val="28"/>
          <w:lang w:eastAsia="en-US"/>
        </w:rPr>
        <w:lastRenderedPageBreak/>
        <w:t>результатами качества начала учебного года в: 1,  4, 9, 11. Исключение составили: 2,5,6,10 (математика),2,3,5, 6 ,7,8,10(русский язык), 6, 8, 9 .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>0% качества показали 5,6,8 классы по русскому языку, 6 класс по математике.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По результатам анализа срезов знаний, проведенных в 2016-2017 учебном году, рекомендовано: 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Учителям русского языка и литературы: 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>-особое внимание уделить тем классам, где качество знаний 0%,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>- провести с этими классами дополнительные занятия,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- осуществлять мониторинг знаний учащихся, 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- тщательно продумывать практическую направленность в   обучении 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русскому языку,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- регулярно включать в содержание учебного материала повторение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изученных тем; 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- формировать умения применять полученные знания в   новой ситуации.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Учителям математики: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- тщательно подготовится к урокам, написать расширенный план урока- </w:t>
      </w:r>
      <w:proofErr w:type="spellStart"/>
      <w:r w:rsidRPr="00566CB2">
        <w:rPr>
          <w:rFonts w:ascii="Times New Roman" w:hAnsi="Times New Roman" w:cs="Courier New"/>
          <w:sz w:val="28"/>
          <w:szCs w:val="28"/>
          <w:lang w:eastAsia="en-US"/>
        </w:rPr>
        <w:t>Сиражова</w:t>
      </w:r>
      <w:proofErr w:type="spellEnd"/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Р.М. (6кл.)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- осуществлять дифференцированный подход при подборе   учебного материала; 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- постоянно осуществлять контроль и коррекцию знаний   учащихся по предмету; 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- обеспечивать закрепление базовых умений на уроках; </w:t>
      </w:r>
    </w:p>
    <w:p w:rsidR="00566CB2" w:rsidRPr="00566CB2" w:rsidRDefault="00566CB2" w:rsidP="00566CB2">
      <w:pPr>
        <w:jc w:val="both"/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>- систематически обучать школьников приемам работы с   различными типами контролирующих заданий.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       3. Абсолютная успеваемость по итогам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66CB2" w:rsidRPr="00566CB2" w:rsidTr="00566CB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АУ%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КУ%</w:t>
            </w: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2009-2010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2010-2011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46,1</w:t>
            </w: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2011-2012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38,5</w:t>
            </w: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2012-2013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45,3</w:t>
            </w: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2013-2014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48,8</w:t>
            </w: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47,8</w:t>
            </w: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43,4</w:t>
            </w: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45,2</w:t>
            </w: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>
        <w:rPr>
          <w:rFonts w:ascii="Times New Roman" w:hAnsi="Times New Roman" w:cs="Courier New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1090930</wp:posOffset>
            </wp:positionV>
            <wp:extent cx="6071235" cy="3395980"/>
            <wp:effectExtent l="0" t="1270" r="0" b="3175"/>
            <wp:wrapSquare wrapText="right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4. Успешность обучения учащихся по ступеням образования: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566CB2" w:rsidRPr="00566CB2" w:rsidTr="00566CB2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Начальная школа</w:t>
            </w:r>
          </w:p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Основная школа</w:t>
            </w:r>
          </w:p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Старшая школа</w:t>
            </w:r>
          </w:p>
          <w:p w:rsidR="00566CB2" w:rsidRPr="00566CB2" w:rsidRDefault="00566CB2" w:rsidP="0056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66CB2" w:rsidRPr="00566CB2" w:rsidTr="00566CB2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2009-2010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566CB2" w:rsidRPr="00566CB2" w:rsidTr="00566CB2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2010-2011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566CB2" w:rsidRPr="00566CB2" w:rsidTr="00566CB2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2011-2012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66CB2" w:rsidRPr="00566CB2" w:rsidTr="00566CB2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2012-2013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566CB2" w:rsidRPr="00566CB2" w:rsidTr="00566CB2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2013-2014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66CB2" w:rsidRPr="00566CB2" w:rsidTr="00566CB2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66CB2" w:rsidRPr="00566CB2" w:rsidTr="00566CB2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66CB2" w:rsidRPr="00566CB2" w:rsidTr="00566CB2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5. Динамика успешности обучения: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1 – 4 классы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7"/>
        <w:gridCol w:w="2416"/>
        <w:gridCol w:w="2416"/>
        <w:gridCol w:w="2248"/>
      </w:tblGrid>
      <w:tr w:rsidR="00566CB2" w:rsidRPr="00566CB2" w:rsidTr="00566CB2">
        <w:trPr>
          <w:trHeight w:val="523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</w:tr>
      <w:tr w:rsidR="00566CB2" w:rsidRPr="00566CB2" w:rsidTr="00566CB2">
        <w:trPr>
          <w:trHeight w:val="250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566CB2" w:rsidRPr="00566CB2" w:rsidTr="00566CB2">
        <w:trPr>
          <w:trHeight w:val="250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566CB2" w:rsidRPr="00566CB2" w:rsidTr="00566CB2">
        <w:trPr>
          <w:trHeight w:val="250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66CB2" w:rsidRPr="00566CB2" w:rsidTr="00566CB2">
        <w:trPr>
          <w:trHeight w:val="523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</w:tbl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5 – 9 классы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20"/>
        <w:gridCol w:w="1135"/>
        <w:gridCol w:w="1136"/>
        <w:gridCol w:w="999"/>
        <w:gridCol w:w="1136"/>
        <w:gridCol w:w="1136"/>
        <w:gridCol w:w="999"/>
        <w:gridCol w:w="940"/>
        <w:gridCol w:w="870"/>
      </w:tblGrid>
      <w:tr w:rsidR="00566CB2" w:rsidRPr="00566CB2" w:rsidTr="00566CB2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2007-2008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2009-</w:t>
            </w: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2010-</w:t>
            </w: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2011-</w:t>
            </w: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2012-</w:t>
            </w: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2013-</w:t>
            </w: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2014-</w:t>
            </w: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2015-</w:t>
            </w: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2016-</w:t>
            </w: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</w:t>
            </w:r>
          </w:p>
        </w:tc>
      </w:tr>
      <w:tr w:rsidR="00566CB2" w:rsidRPr="00566CB2" w:rsidTr="00566CB2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566CB2" w:rsidRPr="00566CB2" w:rsidTr="00566CB2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89,5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66CB2" w:rsidRPr="00566CB2" w:rsidTr="00566CB2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66CB2" w:rsidRPr="00566CB2" w:rsidTr="00566CB2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66CB2" w:rsidRPr="00566CB2" w:rsidTr="00566CB2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</w:tbl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10 – 11 классы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26"/>
        <w:gridCol w:w="1141"/>
        <w:gridCol w:w="1142"/>
        <w:gridCol w:w="1002"/>
        <w:gridCol w:w="1142"/>
        <w:gridCol w:w="1142"/>
        <w:gridCol w:w="1002"/>
        <w:gridCol w:w="942"/>
        <w:gridCol w:w="870"/>
      </w:tblGrid>
      <w:tr w:rsidR="00566CB2" w:rsidRPr="00566CB2" w:rsidTr="00566CB2"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Класс 2007-2008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2009-2010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2010-2011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2011-2012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2012-2013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2013-2014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</w:tr>
      <w:tr w:rsidR="00566CB2" w:rsidRPr="00566CB2" w:rsidTr="00566CB2"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566CB2" w:rsidRPr="00566CB2" w:rsidTr="00566CB2"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6. Традиционными стали в школе переводные экзамены.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Результаты переводных экзаменов 2009г.: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5"/>
        <w:gridCol w:w="2067"/>
        <w:gridCol w:w="1984"/>
        <w:gridCol w:w="1972"/>
        <w:gridCol w:w="1693"/>
      </w:tblGrid>
      <w:tr w:rsidR="00566CB2" w:rsidRPr="00566CB2" w:rsidTr="00566CB2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Итоги экзамена КУ (%)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</w:p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566CB2" w:rsidRPr="00566CB2" w:rsidTr="00566CB2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B2" w:rsidRPr="00566CB2" w:rsidRDefault="00566CB2" w:rsidP="0056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566CB2">
        <w:rPr>
          <w:rFonts w:ascii="Times New Roman" w:eastAsia="Times New Roman" w:hAnsi="Times New Roman" w:cs="Courier New"/>
          <w:sz w:val="28"/>
          <w:szCs w:val="28"/>
        </w:rPr>
        <w:t xml:space="preserve"> Анализ состояния работы со школьной документацией.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566CB2">
        <w:rPr>
          <w:rFonts w:ascii="Times New Roman" w:eastAsia="Times New Roman" w:hAnsi="Times New Roman" w:cs="Courier New"/>
          <w:sz w:val="28"/>
          <w:szCs w:val="28"/>
        </w:rPr>
        <w:t xml:space="preserve">   В течение года в школе регулярно проверялись классные журналы, рабочие тетради и дневники учащихся. Проверка показала следующее: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- основная масса классных руководителей и учителей-предметников работает 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 с журналами аккуратно, своевременно вносит необходимые записи;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- благодаря грамотной, систематической работе общий уровень культуры 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 ведения дневников детьми и уровень взаимодействия родителей с классным 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 руководителем достаточно высокий;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- проверка тетрадей учащихся осуществляется систематически, все нормы 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 проверки тетрадей выполняются.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В то же время проверка выявила следующие недочёты:</w:t>
      </w:r>
    </w:p>
    <w:p w:rsidR="00566CB2" w:rsidRPr="00566CB2" w:rsidRDefault="00566CB2" w:rsidP="00566CB2">
      <w:pPr>
        <w:jc w:val="both"/>
        <w:rPr>
          <w:rFonts w:ascii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- недостаточная </w:t>
      </w:r>
      <w:proofErr w:type="spellStart"/>
      <w:r w:rsidRPr="00566CB2">
        <w:rPr>
          <w:rFonts w:ascii="Times New Roman" w:eastAsia="Times New Roman" w:hAnsi="Times New Roman" w:cs="Times New Roman"/>
          <w:sz w:val="28"/>
          <w:szCs w:val="28"/>
        </w:rPr>
        <w:t>накопляемость</w:t>
      </w:r>
      <w:proofErr w:type="spell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отметок по биологии (учитель Камалов М.Н.</w:t>
      </w:r>
      <w:r w:rsidRPr="00566CB2">
        <w:rPr>
          <w:rFonts w:ascii="Times New Roman" w:hAnsi="Times New Roman" w:cs="Times New Roman"/>
          <w:sz w:val="28"/>
          <w:szCs w:val="28"/>
        </w:rPr>
        <w:t>);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hAnsi="Times New Roman" w:cs="Times New Roman"/>
          <w:sz w:val="28"/>
          <w:szCs w:val="28"/>
        </w:rPr>
        <w:lastRenderedPageBreak/>
        <w:t xml:space="preserve">Несвоевременное выставление оценок по контрольным работам по биологии,  по алгебре, по русскому языку (учитель Камалов М.Н, </w:t>
      </w:r>
      <w:proofErr w:type="spellStart"/>
      <w:r w:rsidRPr="00566CB2">
        <w:rPr>
          <w:rFonts w:ascii="Times New Roman" w:hAnsi="Times New Roman" w:cs="Times New Roman"/>
          <w:sz w:val="28"/>
          <w:szCs w:val="28"/>
        </w:rPr>
        <w:t>Сиражова</w:t>
      </w:r>
      <w:proofErr w:type="spellEnd"/>
      <w:r w:rsidRPr="00566CB2">
        <w:rPr>
          <w:rFonts w:ascii="Times New Roman" w:hAnsi="Times New Roman" w:cs="Times New Roman"/>
          <w:sz w:val="28"/>
          <w:szCs w:val="28"/>
        </w:rPr>
        <w:t xml:space="preserve"> Р.М., Магомедов М.А.. Магомедов М.В.), по 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- большое количество ошибочных записей: учитель  </w:t>
      </w:r>
      <w:r w:rsidRPr="00566CB2">
        <w:rPr>
          <w:rFonts w:ascii="Times New Roman" w:hAnsi="Times New Roman" w:cs="Times New Roman"/>
          <w:sz w:val="28"/>
          <w:szCs w:val="28"/>
        </w:rPr>
        <w:t xml:space="preserve">***** ** **, </w:t>
      </w: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учитель  </w:t>
      </w:r>
      <w:r w:rsidRPr="00566CB2">
        <w:rPr>
          <w:rFonts w:ascii="Times New Roman" w:hAnsi="Times New Roman" w:cs="Times New Roman"/>
          <w:sz w:val="28"/>
          <w:szCs w:val="28"/>
        </w:rPr>
        <w:t>***** ** *</w:t>
      </w:r>
      <w:r w:rsidRPr="00566CB2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- большое количество исправлений: учитель _________ Салаходинова С</w:t>
      </w:r>
      <w:r w:rsidRPr="00566CB2">
        <w:rPr>
          <w:rFonts w:ascii="Times New Roman" w:hAnsi="Times New Roman" w:cs="Times New Roman"/>
          <w:sz w:val="28"/>
          <w:szCs w:val="28"/>
        </w:rPr>
        <w:t xml:space="preserve">, </w:t>
      </w: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566CB2">
        <w:rPr>
          <w:rFonts w:ascii="Times New Roman" w:eastAsia="Times New Roman" w:hAnsi="Times New Roman" w:cs="Times New Roman"/>
          <w:sz w:val="28"/>
          <w:szCs w:val="28"/>
        </w:rPr>
        <w:t>Тагаев</w:t>
      </w:r>
      <w:proofErr w:type="spell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Х.С.;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-использование корректора: учитель </w:t>
      </w:r>
      <w:proofErr w:type="spellStart"/>
      <w:r w:rsidRPr="00566CB2">
        <w:rPr>
          <w:rFonts w:ascii="Times New Roman" w:eastAsia="Times New Roman" w:hAnsi="Times New Roman" w:cs="Times New Roman"/>
          <w:sz w:val="28"/>
          <w:szCs w:val="28"/>
        </w:rPr>
        <w:t>Исубгаджиева</w:t>
      </w:r>
      <w:proofErr w:type="spell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566CB2">
        <w:rPr>
          <w:rFonts w:ascii="Times New Roman" w:hAnsi="Times New Roman" w:cs="Times New Roman"/>
          <w:sz w:val="28"/>
          <w:szCs w:val="28"/>
        </w:rPr>
        <w:t>.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Times New Roman"/>
          <w:sz w:val="28"/>
          <w:szCs w:val="28"/>
          <w:lang w:eastAsia="en-US"/>
        </w:rPr>
        <w:t xml:space="preserve">             8. </w:t>
      </w: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Главная статистика школы связана с конечными результатами – экзаменами. 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66CB2">
        <w:rPr>
          <w:rFonts w:ascii="Times New Roman" w:eastAsia="Times New Roman" w:hAnsi="Times New Roman" w:cs="Times New Roman"/>
          <w:color w:val="000000"/>
          <w:sz w:val="28"/>
          <w:szCs w:val="28"/>
        </w:rPr>
        <w:t>На  конец</w:t>
      </w:r>
      <w:proofErr w:type="gramEnd"/>
      <w:r w:rsidRPr="0056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2016-2017 учебного года в школе обучалось 84 человека. Из них выпускники 11 классов – 3 человека, 9 классов – 8 человек.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В ЕГЭ 2017 года  приняло участие</w:t>
      </w:r>
      <w:r w:rsidRPr="00566CB2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Pr="00566CB2">
        <w:rPr>
          <w:rFonts w:ascii="Times New Roman" w:eastAsia="Times New Roman" w:hAnsi="Times New Roman" w:cs="Times New Roman"/>
          <w:sz w:val="28"/>
          <w:szCs w:val="28"/>
        </w:rPr>
        <w:t>3,  из них: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66CB2" w:rsidRPr="00566CB2" w:rsidTr="00566C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66CB2" w:rsidRPr="00566CB2" w:rsidTr="00566CB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Pr="00566CB2">
        <w:rPr>
          <w:rFonts w:ascii="Times New Roman" w:eastAsia="Times New Roman" w:hAnsi="Times New Roman" w:cs="Times New Roman"/>
          <w:sz w:val="28"/>
          <w:szCs w:val="28"/>
        </w:rPr>
        <w:t>Получили свидетельства __ человека, что составило __% от общего количества выпускников школы. Из них н</w:t>
      </w:r>
      <w:r w:rsidRPr="00566CB2">
        <w:rPr>
          <w:rFonts w:ascii="Times New Roman" w:eastAsia="Times New Roman" w:hAnsi="Times New Roman" w:cs="Courier New"/>
          <w:sz w:val="28"/>
          <w:szCs w:val="28"/>
        </w:rPr>
        <w:t>а «4» и «5» курс средней (полной) общей школы закончили _2_ человека</w:t>
      </w:r>
      <w:r w:rsidRPr="00566CB2">
        <w:rPr>
          <w:rFonts w:ascii="Times New Roman" w:eastAsia="Times New Roman" w:hAnsi="Times New Roman" w:cs="Courier New"/>
          <w:sz w:val="24"/>
          <w:szCs w:val="24"/>
        </w:rPr>
        <w:t>.</w:t>
      </w:r>
      <w:r w:rsidRPr="00566CB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Результаты по ЕГЭ по школе:</w:t>
      </w:r>
    </w:p>
    <w:tbl>
      <w:tblPr>
        <w:tblW w:w="507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4"/>
        <w:gridCol w:w="1806"/>
        <w:gridCol w:w="1675"/>
        <w:gridCol w:w="1676"/>
        <w:gridCol w:w="1370"/>
        <w:gridCol w:w="1676"/>
      </w:tblGrid>
      <w:tr w:rsidR="00566CB2" w:rsidRPr="00566CB2" w:rsidTr="00566CB2">
        <w:trPr>
          <w:trHeight w:val="1217"/>
        </w:trPr>
        <w:tc>
          <w:tcPr>
            <w:tcW w:w="2013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681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C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  <w:r w:rsidRPr="00566C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участников</w:t>
            </w:r>
          </w:p>
        </w:tc>
        <w:tc>
          <w:tcPr>
            <w:tcW w:w="1559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6C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Мин. балл</w:t>
            </w:r>
          </w:p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C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(человек)</w:t>
            </w: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C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Макс. балл </w:t>
            </w:r>
            <w:r w:rsidRPr="00566C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(человек)</w:t>
            </w:r>
          </w:p>
        </w:tc>
        <w:tc>
          <w:tcPr>
            <w:tcW w:w="1275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C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Средний</w:t>
            </w:r>
            <w:r w:rsidRPr="00566C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балл</w:t>
            </w: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C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Неудовлетворительных </w:t>
            </w:r>
            <w:r w:rsidRPr="00566C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оценок</w:t>
            </w:r>
          </w:p>
        </w:tc>
      </w:tr>
      <w:tr w:rsidR="00566CB2" w:rsidRPr="00566CB2" w:rsidTr="00566CB2">
        <w:trPr>
          <w:trHeight w:val="496"/>
        </w:trPr>
        <w:tc>
          <w:tcPr>
            <w:tcW w:w="2013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681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27- 1ч.</w:t>
            </w: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64-1ч.</w:t>
            </w:r>
          </w:p>
        </w:tc>
        <w:tc>
          <w:tcPr>
            <w:tcW w:w="1275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41,7</w:t>
            </w: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566CB2" w:rsidRPr="00566CB2" w:rsidTr="00566CB2">
        <w:trPr>
          <w:trHeight w:val="496"/>
        </w:trPr>
        <w:tc>
          <w:tcPr>
            <w:tcW w:w="2013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681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3-1ч.</w:t>
            </w: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4-2ч.</w:t>
            </w:r>
          </w:p>
        </w:tc>
        <w:tc>
          <w:tcPr>
            <w:tcW w:w="1275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566CB2" w:rsidRPr="00566CB2" w:rsidTr="00566CB2">
        <w:trPr>
          <w:trHeight w:val="496"/>
        </w:trPr>
        <w:tc>
          <w:tcPr>
            <w:tcW w:w="2013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681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496"/>
        </w:trPr>
        <w:tc>
          <w:tcPr>
            <w:tcW w:w="2013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1681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496"/>
        </w:trPr>
        <w:tc>
          <w:tcPr>
            <w:tcW w:w="2013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1681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496"/>
        </w:trPr>
        <w:tc>
          <w:tcPr>
            <w:tcW w:w="2013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681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496"/>
        </w:trPr>
        <w:tc>
          <w:tcPr>
            <w:tcW w:w="2013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История</w:t>
            </w:r>
          </w:p>
        </w:tc>
        <w:tc>
          <w:tcPr>
            <w:tcW w:w="1681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496"/>
        </w:trPr>
        <w:tc>
          <w:tcPr>
            <w:tcW w:w="2013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681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858"/>
        </w:trPr>
        <w:tc>
          <w:tcPr>
            <w:tcW w:w="2013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1681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496"/>
        </w:trPr>
        <w:tc>
          <w:tcPr>
            <w:tcW w:w="2013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1681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27-1ч.</w:t>
            </w: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45-1ч.</w:t>
            </w:r>
          </w:p>
        </w:tc>
        <w:tc>
          <w:tcPr>
            <w:tcW w:w="1275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66CB2" w:rsidRPr="00566CB2" w:rsidTr="00566CB2">
        <w:trPr>
          <w:trHeight w:val="1479"/>
        </w:trPr>
        <w:tc>
          <w:tcPr>
            <w:tcW w:w="2013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1681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</w:tcPr>
          <w:p w:rsidR="00566CB2" w:rsidRPr="00566CB2" w:rsidRDefault="00566CB2" w:rsidP="00566CB2">
            <w:pPr>
              <w:spacing w:before="75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keepNext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33049" cy="3890513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tabs>
          <w:tab w:val="left" w:pos="682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Нет учеников на медаль в 11классе.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В 9 классе 2 ученика (</w:t>
      </w:r>
      <w:proofErr w:type="spellStart"/>
      <w:r w:rsidRPr="00566CB2">
        <w:rPr>
          <w:rFonts w:ascii="Times New Roman" w:eastAsia="Times New Roman" w:hAnsi="Times New Roman" w:cs="Times New Roman"/>
          <w:sz w:val="28"/>
          <w:szCs w:val="28"/>
        </w:rPr>
        <w:t>Аслудинов</w:t>
      </w:r>
      <w:proofErr w:type="spell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М.Х. и </w:t>
      </w:r>
      <w:proofErr w:type="spellStart"/>
      <w:r w:rsidRPr="00566CB2">
        <w:rPr>
          <w:rFonts w:ascii="Times New Roman" w:eastAsia="Times New Roman" w:hAnsi="Times New Roman" w:cs="Times New Roman"/>
          <w:sz w:val="28"/>
          <w:szCs w:val="28"/>
        </w:rPr>
        <w:t>Исубгаджиев</w:t>
      </w:r>
      <w:proofErr w:type="spell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Ш.М)  получили аттестаты с отличием.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Результаты ГИА- отличников учебы.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29"/>
        <w:gridCol w:w="1864"/>
        <w:gridCol w:w="1864"/>
        <w:gridCol w:w="1818"/>
        <w:gridCol w:w="1796"/>
      </w:tblGrid>
      <w:tr w:rsidR="00566CB2" w:rsidRPr="00566CB2" w:rsidTr="00566CB2">
        <w:tc>
          <w:tcPr>
            <w:tcW w:w="2229" w:type="dxa"/>
            <w:vMerge w:val="restart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3728" w:type="dxa"/>
            <w:gridSpan w:val="2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 по предмету</w:t>
            </w:r>
          </w:p>
        </w:tc>
        <w:tc>
          <w:tcPr>
            <w:tcW w:w="3614" w:type="dxa"/>
            <w:gridSpan w:val="2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 по предмету</w:t>
            </w:r>
          </w:p>
        </w:tc>
      </w:tr>
      <w:tr w:rsidR="00566CB2" w:rsidRPr="00566CB2" w:rsidTr="00566CB2">
        <w:tc>
          <w:tcPr>
            <w:tcW w:w="2229" w:type="dxa"/>
            <w:vMerge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Аслудинов</w:t>
            </w:r>
            <w:proofErr w:type="spellEnd"/>
          </w:p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864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Исубгаджиев</w:t>
            </w:r>
            <w:proofErr w:type="spellEnd"/>
          </w:p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Ш.</w:t>
            </w:r>
          </w:p>
        </w:tc>
        <w:tc>
          <w:tcPr>
            <w:tcW w:w="1818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По району</w:t>
            </w:r>
          </w:p>
        </w:tc>
        <w:tc>
          <w:tcPr>
            <w:tcW w:w="1796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По школе</w:t>
            </w:r>
          </w:p>
        </w:tc>
      </w:tr>
      <w:tr w:rsidR="00566CB2" w:rsidRPr="00566CB2" w:rsidTr="00566CB2">
        <w:tc>
          <w:tcPr>
            <w:tcW w:w="2229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64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8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66CB2" w:rsidRPr="00566CB2" w:rsidTr="00566CB2">
        <w:tc>
          <w:tcPr>
            <w:tcW w:w="2229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64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8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566CB2" w:rsidRPr="00566CB2" w:rsidTr="00566CB2">
        <w:tc>
          <w:tcPr>
            <w:tcW w:w="2229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864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8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566CB2" w:rsidRPr="00566CB2" w:rsidTr="00566CB2">
        <w:tc>
          <w:tcPr>
            <w:tcW w:w="2229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864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8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Сравнительные результаты ЕГЭ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566CB2" w:rsidRPr="00566CB2" w:rsidTr="00566CB2">
        <w:tc>
          <w:tcPr>
            <w:tcW w:w="2392" w:type="dxa"/>
            <w:vMerge w:val="restart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Предметы </w:t>
            </w:r>
          </w:p>
        </w:tc>
        <w:tc>
          <w:tcPr>
            <w:tcW w:w="4786" w:type="dxa"/>
            <w:gridSpan w:val="2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 по предмету</w:t>
            </w:r>
          </w:p>
        </w:tc>
        <w:tc>
          <w:tcPr>
            <w:tcW w:w="2393" w:type="dxa"/>
            <w:vMerge w:val="restart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 по предмету</w:t>
            </w:r>
          </w:p>
        </w:tc>
      </w:tr>
      <w:tr w:rsidR="00566CB2" w:rsidRPr="00566CB2" w:rsidTr="00566CB2">
        <w:tc>
          <w:tcPr>
            <w:tcW w:w="2392" w:type="dxa"/>
            <w:vMerge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ксош</w:t>
            </w:r>
            <w:proofErr w:type="spellEnd"/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393" w:type="dxa"/>
            <w:vMerge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2392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41,7</w:t>
            </w: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41,7</w:t>
            </w:r>
          </w:p>
        </w:tc>
      </w:tr>
      <w:tr w:rsidR="00566CB2" w:rsidRPr="00566CB2" w:rsidTr="00566CB2">
        <w:tc>
          <w:tcPr>
            <w:tcW w:w="2392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566CB2" w:rsidRPr="00566CB2" w:rsidTr="00566CB2">
        <w:tc>
          <w:tcPr>
            <w:tcW w:w="2392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566CB2" w:rsidRPr="00566CB2" w:rsidTr="00566CB2">
        <w:tc>
          <w:tcPr>
            <w:tcW w:w="2392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2392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2392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2392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2392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2392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2392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2392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66CB2" w:rsidRPr="00566CB2" w:rsidRDefault="00566CB2" w:rsidP="00566CB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lastRenderedPageBreak/>
        <w:t>Самые высокие результаты выпускники показали по ___русскому языку___</w:t>
      </w:r>
      <w:proofErr w:type="gramStart"/>
      <w:r w:rsidRPr="00566CB2">
        <w:rPr>
          <w:rFonts w:ascii="Times New Roman" w:eastAsia="Times New Roman" w:hAnsi="Times New Roman" w:cs="Times New Roman"/>
          <w:sz w:val="28"/>
          <w:szCs w:val="28"/>
        </w:rPr>
        <w:t>_(</w:t>
      </w:r>
      <w:proofErr w:type="gram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учитель первой категории </w:t>
      </w:r>
      <w:r w:rsidRPr="00566CB2">
        <w:rPr>
          <w:rFonts w:ascii="Times New Roman" w:hAnsi="Times New Roman" w:cs="Times New Roman"/>
          <w:sz w:val="28"/>
          <w:szCs w:val="28"/>
        </w:rPr>
        <w:t xml:space="preserve">Магомедов </w:t>
      </w:r>
      <w:proofErr w:type="spellStart"/>
      <w:r w:rsidRPr="00566CB2">
        <w:rPr>
          <w:rFonts w:ascii="Times New Roman" w:hAnsi="Times New Roman" w:cs="Times New Roman"/>
          <w:sz w:val="28"/>
          <w:szCs w:val="28"/>
        </w:rPr>
        <w:t>Магомедрасул</w:t>
      </w:r>
      <w:proofErr w:type="spellEnd"/>
      <w:r w:rsidRPr="00566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CB2">
        <w:rPr>
          <w:rFonts w:ascii="Times New Roman" w:hAnsi="Times New Roman" w:cs="Times New Roman"/>
          <w:sz w:val="28"/>
          <w:szCs w:val="28"/>
        </w:rPr>
        <w:t>Ахмединович</w:t>
      </w:r>
      <w:proofErr w:type="spell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.).Слабый результат показали по обществознанию , </w:t>
      </w:r>
      <w:proofErr w:type="spellStart"/>
      <w:r w:rsidRPr="00566CB2">
        <w:rPr>
          <w:rFonts w:ascii="Times New Roman" w:eastAsia="Times New Roman" w:hAnsi="Times New Roman" w:cs="Times New Roman"/>
          <w:sz w:val="28"/>
          <w:szCs w:val="28"/>
        </w:rPr>
        <w:t>Абдулмуталипов</w:t>
      </w:r>
      <w:proofErr w:type="spell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М. и </w:t>
      </w:r>
      <w:proofErr w:type="spellStart"/>
      <w:r w:rsidRPr="00566CB2">
        <w:rPr>
          <w:rFonts w:ascii="Times New Roman" w:eastAsia="Times New Roman" w:hAnsi="Times New Roman" w:cs="Times New Roman"/>
          <w:sz w:val="28"/>
          <w:szCs w:val="28"/>
        </w:rPr>
        <w:t>Шихабудинов</w:t>
      </w:r>
      <w:proofErr w:type="spell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М. не прошли порог успеваемости.  </w:t>
      </w:r>
      <w:r w:rsidRPr="00566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Таблица соответствия первичного и тестового балла ЕГЭ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1594"/>
        <w:gridCol w:w="1574"/>
        <w:gridCol w:w="16"/>
        <w:gridCol w:w="1590"/>
        <w:gridCol w:w="1595"/>
        <w:gridCol w:w="1613"/>
      </w:tblGrid>
      <w:tr w:rsidR="00566CB2" w:rsidRPr="00566CB2" w:rsidTr="00566CB2">
        <w:tc>
          <w:tcPr>
            <w:tcW w:w="1594" w:type="dxa"/>
            <w:vMerge w:val="restart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Первичный балл</w:t>
            </w:r>
          </w:p>
        </w:tc>
        <w:tc>
          <w:tcPr>
            <w:tcW w:w="1594" w:type="dxa"/>
            <w:vMerge w:val="restart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6383" w:type="dxa"/>
            <w:gridSpan w:val="5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</w:tr>
      <w:tr w:rsidR="00566CB2" w:rsidRPr="00566CB2" w:rsidTr="00566CB2">
        <w:tc>
          <w:tcPr>
            <w:tcW w:w="1594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  <w:gridSpan w:val="3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По России</w:t>
            </w:r>
          </w:p>
        </w:tc>
        <w:tc>
          <w:tcPr>
            <w:tcW w:w="3203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МКОУ»Килятлинская</w:t>
            </w:r>
            <w:proofErr w:type="spellEnd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566CB2" w:rsidRPr="00566CB2" w:rsidTr="00566CB2">
        <w:tc>
          <w:tcPr>
            <w:tcW w:w="1594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66CB2" w:rsidRPr="00566CB2" w:rsidTr="00566CB2">
        <w:tc>
          <w:tcPr>
            <w:tcW w:w="9571" w:type="dxa"/>
            <w:gridSpan w:val="7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7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33,3</w:t>
            </w: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7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7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33,3</w:t>
            </w: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7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7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33,3</w:t>
            </w: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8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1579"/>
        <w:gridCol w:w="1579"/>
        <w:gridCol w:w="1580"/>
        <w:gridCol w:w="1579"/>
        <w:gridCol w:w="1582"/>
      </w:tblGrid>
      <w:tr w:rsidR="00566CB2" w:rsidRPr="00566CB2" w:rsidTr="00566CB2">
        <w:trPr>
          <w:trHeight w:val="265"/>
        </w:trPr>
        <w:tc>
          <w:tcPr>
            <w:tcW w:w="1592" w:type="dxa"/>
            <w:vMerge w:val="restart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Первичный </w:t>
            </w: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балл</w:t>
            </w:r>
          </w:p>
        </w:tc>
        <w:tc>
          <w:tcPr>
            <w:tcW w:w="1579" w:type="dxa"/>
            <w:vMerge w:val="restart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Тестовый </w:t>
            </w: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балл</w:t>
            </w:r>
          </w:p>
        </w:tc>
        <w:tc>
          <w:tcPr>
            <w:tcW w:w="6319" w:type="dxa"/>
            <w:gridSpan w:val="4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Количество учащихся</w:t>
            </w:r>
          </w:p>
        </w:tc>
      </w:tr>
      <w:tr w:rsidR="00566CB2" w:rsidRPr="00566CB2" w:rsidTr="00566CB2">
        <w:trPr>
          <w:trHeight w:val="121"/>
        </w:trPr>
        <w:tc>
          <w:tcPr>
            <w:tcW w:w="1592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По России</w:t>
            </w:r>
          </w:p>
        </w:tc>
        <w:tc>
          <w:tcPr>
            <w:tcW w:w="3160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МКОУ»Килятлинская</w:t>
            </w:r>
            <w:proofErr w:type="spellEnd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566CB2" w:rsidRPr="00566CB2" w:rsidTr="00566CB2">
        <w:trPr>
          <w:trHeight w:val="121"/>
        </w:trPr>
        <w:tc>
          <w:tcPr>
            <w:tcW w:w="1592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66CB2" w:rsidRPr="00566CB2" w:rsidTr="00566CB2">
        <w:trPr>
          <w:trHeight w:val="265"/>
        </w:trPr>
        <w:tc>
          <w:tcPr>
            <w:tcW w:w="9491" w:type="dxa"/>
            <w:gridSpan w:val="6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566CB2" w:rsidRPr="00566CB2" w:rsidTr="00566CB2">
        <w:trPr>
          <w:trHeight w:val="265"/>
        </w:trPr>
        <w:tc>
          <w:tcPr>
            <w:tcW w:w="159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78"/>
        </w:trPr>
        <w:tc>
          <w:tcPr>
            <w:tcW w:w="159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78"/>
        </w:trPr>
        <w:tc>
          <w:tcPr>
            <w:tcW w:w="159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357"/>
        </w:trPr>
        <w:tc>
          <w:tcPr>
            <w:tcW w:w="159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566CB2" w:rsidRPr="00566CB2" w:rsidTr="00566CB2">
        <w:tc>
          <w:tcPr>
            <w:tcW w:w="1595" w:type="dxa"/>
            <w:vMerge w:val="restart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Первичный балл</w:t>
            </w:r>
          </w:p>
        </w:tc>
        <w:tc>
          <w:tcPr>
            <w:tcW w:w="1595" w:type="dxa"/>
            <w:vMerge w:val="restart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6381" w:type="dxa"/>
            <w:gridSpan w:val="4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</w:tr>
      <w:tr w:rsidR="00566CB2" w:rsidRPr="00566CB2" w:rsidTr="00566CB2">
        <w:tc>
          <w:tcPr>
            <w:tcW w:w="1595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По России</w:t>
            </w:r>
          </w:p>
        </w:tc>
        <w:tc>
          <w:tcPr>
            <w:tcW w:w="3191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МКОУ»Килятлинская</w:t>
            </w:r>
            <w:proofErr w:type="spellEnd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566CB2" w:rsidRPr="00566CB2" w:rsidTr="00566CB2">
        <w:tc>
          <w:tcPr>
            <w:tcW w:w="1595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96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66CB2" w:rsidRPr="00566CB2" w:rsidTr="00566CB2">
        <w:tc>
          <w:tcPr>
            <w:tcW w:w="9571" w:type="dxa"/>
            <w:gridSpan w:val="6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566CB2" w:rsidRPr="00566CB2" w:rsidTr="00566CB2"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1579"/>
        <w:gridCol w:w="1579"/>
        <w:gridCol w:w="1580"/>
        <w:gridCol w:w="1579"/>
        <w:gridCol w:w="1582"/>
      </w:tblGrid>
      <w:tr w:rsidR="00566CB2" w:rsidRPr="00566CB2" w:rsidTr="00566CB2">
        <w:trPr>
          <w:trHeight w:val="265"/>
        </w:trPr>
        <w:tc>
          <w:tcPr>
            <w:tcW w:w="1594" w:type="dxa"/>
            <w:vMerge w:val="restart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Первичный балл</w:t>
            </w:r>
          </w:p>
        </w:tc>
        <w:tc>
          <w:tcPr>
            <w:tcW w:w="1579" w:type="dxa"/>
            <w:vMerge w:val="restart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6320" w:type="dxa"/>
            <w:gridSpan w:val="4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</w:tr>
      <w:tr w:rsidR="00566CB2" w:rsidRPr="00566CB2" w:rsidTr="00566CB2">
        <w:trPr>
          <w:trHeight w:val="121"/>
        </w:trPr>
        <w:tc>
          <w:tcPr>
            <w:tcW w:w="1594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По России</w:t>
            </w:r>
          </w:p>
        </w:tc>
        <w:tc>
          <w:tcPr>
            <w:tcW w:w="3161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МКОУ»Килятлинская</w:t>
            </w:r>
            <w:proofErr w:type="spellEnd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566CB2" w:rsidRPr="00566CB2" w:rsidTr="00566CB2">
        <w:trPr>
          <w:trHeight w:val="121"/>
        </w:trPr>
        <w:tc>
          <w:tcPr>
            <w:tcW w:w="1594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82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66CB2" w:rsidRPr="00566CB2" w:rsidTr="00566CB2">
        <w:trPr>
          <w:trHeight w:val="265"/>
        </w:trPr>
        <w:tc>
          <w:tcPr>
            <w:tcW w:w="9493" w:type="dxa"/>
            <w:gridSpan w:val="6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</w:tr>
      <w:tr w:rsidR="00566CB2" w:rsidRPr="00566CB2" w:rsidTr="00566CB2">
        <w:trPr>
          <w:trHeight w:val="265"/>
        </w:trPr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33,3</w:t>
            </w:r>
          </w:p>
        </w:tc>
      </w:tr>
      <w:tr w:rsidR="00566CB2" w:rsidRPr="00566CB2" w:rsidTr="00566CB2">
        <w:trPr>
          <w:trHeight w:val="265"/>
        </w:trPr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33,3</w:t>
            </w:r>
          </w:p>
        </w:tc>
      </w:tr>
      <w:tr w:rsidR="00566CB2" w:rsidRPr="00566CB2" w:rsidTr="00566CB2">
        <w:trPr>
          <w:trHeight w:val="265"/>
        </w:trPr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33,3</w:t>
            </w:r>
          </w:p>
        </w:tc>
      </w:tr>
    </w:tbl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1579"/>
        <w:gridCol w:w="1579"/>
        <w:gridCol w:w="1580"/>
        <w:gridCol w:w="1579"/>
        <w:gridCol w:w="1582"/>
      </w:tblGrid>
      <w:tr w:rsidR="00566CB2" w:rsidRPr="00566CB2" w:rsidTr="00566CB2">
        <w:trPr>
          <w:trHeight w:val="265"/>
        </w:trPr>
        <w:tc>
          <w:tcPr>
            <w:tcW w:w="1594" w:type="dxa"/>
            <w:vMerge w:val="restart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Первичный балл</w:t>
            </w:r>
          </w:p>
        </w:tc>
        <w:tc>
          <w:tcPr>
            <w:tcW w:w="1579" w:type="dxa"/>
            <w:vMerge w:val="restart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6320" w:type="dxa"/>
            <w:gridSpan w:val="4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</w:tr>
      <w:tr w:rsidR="00566CB2" w:rsidRPr="00566CB2" w:rsidTr="00566CB2">
        <w:trPr>
          <w:trHeight w:val="121"/>
        </w:trPr>
        <w:tc>
          <w:tcPr>
            <w:tcW w:w="1594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По России</w:t>
            </w:r>
          </w:p>
        </w:tc>
        <w:tc>
          <w:tcPr>
            <w:tcW w:w="3161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МКОУ»Килятлинская</w:t>
            </w:r>
            <w:proofErr w:type="spellEnd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566CB2" w:rsidRPr="00566CB2" w:rsidTr="00566CB2">
        <w:trPr>
          <w:trHeight w:val="121"/>
        </w:trPr>
        <w:tc>
          <w:tcPr>
            <w:tcW w:w="1594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82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66CB2" w:rsidRPr="00566CB2" w:rsidTr="00566CB2">
        <w:trPr>
          <w:trHeight w:val="265"/>
        </w:trPr>
        <w:tc>
          <w:tcPr>
            <w:tcW w:w="9493" w:type="dxa"/>
            <w:gridSpan w:val="6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566CB2" w:rsidRPr="00566CB2" w:rsidTr="00566CB2">
        <w:trPr>
          <w:trHeight w:val="265"/>
        </w:trPr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78"/>
        </w:trPr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1579"/>
        <w:gridCol w:w="1579"/>
        <w:gridCol w:w="1580"/>
        <w:gridCol w:w="1579"/>
        <w:gridCol w:w="1582"/>
      </w:tblGrid>
      <w:tr w:rsidR="00566CB2" w:rsidRPr="00566CB2" w:rsidTr="00566CB2">
        <w:trPr>
          <w:trHeight w:val="265"/>
        </w:trPr>
        <w:tc>
          <w:tcPr>
            <w:tcW w:w="1594" w:type="dxa"/>
            <w:vMerge w:val="restart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Первичный балл</w:t>
            </w:r>
          </w:p>
        </w:tc>
        <w:tc>
          <w:tcPr>
            <w:tcW w:w="1579" w:type="dxa"/>
            <w:vMerge w:val="restart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6320" w:type="dxa"/>
            <w:gridSpan w:val="4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</w:tr>
      <w:tr w:rsidR="00566CB2" w:rsidRPr="00566CB2" w:rsidTr="00566CB2">
        <w:trPr>
          <w:trHeight w:val="121"/>
        </w:trPr>
        <w:tc>
          <w:tcPr>
            <w:tcW w:w="1594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По России</w:t>
            </w:r>
          </w:p>
        </w:tc>
        <w:tc>
          <w:tcPr>
            <w:tcW w:w="3161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МКОУ»Килятлинская</w:t>
            </w:r>
            <w:proofErr w:type="spellEnd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566CB2" w:rsidRPr="00566CB2" w:rsidTr="00566CB2">
        <w:trPr>
          <w:trHeight w:val="121"/>
        </w:trPr>
        <w:tc>
          <w:tcPr>
            <w:tcW w:w="1594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82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66CB2" w:rsidRPr="00566CB2" w:rsidTr="00566CB2">
        <w:trPr>
          <w:trHeight w:val="265"/>
        </w:trPr>
        <w:tc>
          <w:tcPr>
            <w:tcW w:w="9493" w:type="dxa"/>
            <w:gridSpan w:val="6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566CB2" w:rsidRPr="00566CB2" w:rsidTr="00566CB2">
        <w:trPr>
          <w:trHeight w:val="265"/>
        </w:trPr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78"/>
        </w:trPr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1579"/>
        <w:gridCol w:w="1579"/>
        <w:gridCol w:w="1580"/>
        <w:gridCol w:w="1579"/>
        <w:gridCol w:w="1582"/>
      </w:tblGrid>
      <w:tr w:rsidR="00566CB2" w:rsidRPr="00566CB2" w:rsidTr="00566CB2">
        <w:trPr>
          <w:trHeight w:val="265"/>
        </w:trPr>
        <w:tc>
          <w:tcPr>
            <w:tcW w:w="1594" w:type="dxa"/>
            <w:vMerge w:val="restart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Первичный балл</w:t>
            </w:r>
          </w:p>
        </w:tc>
        <w:tc>
          <w:tcPr>
            <w:tcW w:w="1579" w:type="dxa"/>
            <w:vMerge w:val="restart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6320" w:type="dxa"/>
            <w:gridSpan w:val="4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</w:tr>
      <w:tr w:rsidR="00566CB2" w:rsidRPr="00566CB2" w:rsidTr="00566CB2">
        <w:trPr>
          <w:trHeight w:val="121"/>
        </w:trPr>
        <w:tc>
          <w:tcPr>
            <w:tcW w:w="1594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По России</w:t>
            </w:r>
          </w:p>
        </w:tc>
        <w:tc>
          <w:tcPr>
            <w:tcW w:w="3161" w:type="dxa"/>
            <w:gridSpan w:val="2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МКОУ»Килятлинская</w:t>
            </w:r>
            <w:proofErr w:type="spellEnd"/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566CB2" w:rsidRPr="00566CB2" w:rsidTr="00566CB2">
        <w:trPr>
          <w:trHeight w:val="121"/>
        </w:trPr>
        <w:tc>
          <w:tcPr>
            <w:tcW w:w="1594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82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66CB2" w:rsidRPr="00566CB2" w:rsidTr="00566CB2">
        <w:trPr>
          <w:trHeight w:val="265"/>
        </w:trPr>
        <w:tc>
          <w:tcPr>
            <w:tcW w:w="9493" w:type="dxa"/>
            <w:gridSpan w:val="6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566CB2" w:rsidRPr="00566CB2" w:rsidTr="00566CB2">
        <w:trPr>
          <w:trHeight w:val="265"/>
        </w:trPr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rPr>
          <w:trHeight w:val="265"/>
        </w:trPr>
        <w:tc>
          <w:tcPr>
            <w:tcW w:w="1594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66CB2" w:rsidRPr="00566CB2" w:rsidRDefault="00566CB2" w:rsidP="00566C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В мае-июне апелляции по результатам ЕГЭ в региональные конфликтные </w:t>
      </w:r>
      <w:proofErr w:type="gramStart"/>
      <w:r w:rsidRPr="0056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комиссии  учащиеся</w:t>
      </w:r>
      <w:proofErr w:type="gramEnd"/>
      <w:r w:rsidRPr="00566C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школы не  подавали.</w:t>
      </w: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Pr="00566CB2">
        <w:rPr>
          <w:rFonts w:ascii="Times New Roman" w:eastAsia="Times New Roman" w:hAnsi="Times New Roman" w:cs="Times New Roman"/>
          <w:color w:val="000000"/>
          <w:sz w:val="28"/>
          <w:szCs w:val="28"/>
        </w:rPr>
        <w:t>ЕГЭ становится эффективной формой контроля знаний обучающихся.</w:t>
      </w:r>
      <w:r w:rsidRPr="00566CB2">
        <w:rPr>
          <w:rFonts w:ascii="Times New Roman" w:eastAsia="Times New Roman" w:hAnsi="Times New Roman" w:cs="Times New Roman"/>
          <w:color w:val="1E3757"/>
          <w:sz w:val="28"/>
          <w:szCs w:val="28"/>
        </w:rPr>
        <w:t xml:space="preserve"> </w:t>
      </w: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По сравнению с традиционными экзаменационными билетами </w:t>
      </w:r>
      <w:proofErr w:type="spellStart"/>
      <w:r w:rsidRPr="00566CB2">
        <w:rPr>
          <w:rFonts w:ascii="Times New Roman" w:eastAsia="Times New Roman" w:hAnsi="Times New Roman" w:cs="Times New Roman"/>
          <w:sz w:val="28"/>
          <w:szCs w:val="28"/>
        </w:rPr>
        <w:t>КИМы</w:t>
      </w:r>
      <w:proofErr w:type="spell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позволяют более объективно оценить уровень знаний учащихся за счет большего охвата школьной программы, представленной в них. На получение аттестатов в этом году влияли отметки, только, по математике и русскому языку, в связи с чем, некоторые учащиеся попробовали себя в прохождении итоговой аттестации по различным предметам и показали плохие результаты (_по обществознанию и по истории). К сожалению, некоторая непродуманность расписания для прохождения итоговой </w:t>
      </w:r>
      <w:r w:rsidRPr="00566CB2">
        <w:rPr>
          <w:rFonts w:ascii="Times New Roman" w:eastAsia="Times New Roman" w:hAnsi="Times New Roman" w:cs="Times New Roman"/>
          <w:sz w:val="28"/>
          <w:szCs w:val="28"/>
        </w:rPr>
        <w:lastRenderedPageBreak/>
        <w:t>аттестации по необязательным предметам, не позволила этим детям принять участие по всем предметам, заявленным ими в заявлениях.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     Анализ результатов итоговой аттестации выявил следующие проблемы: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- недостаточный уровень готовности выпускников к ЕГЭ;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- несерьёзное отношение участников ЕГЭ к подготовке, процедуре 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 проведения, недостаточное осознание значимости ЕГЭ для поступления в ВУЗы.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566CB2">
        <w:rPr>
          <w:rFonts w:ascii="Times New Roman" w:eastAsia="Times New Roman" w:hAnsi="Times New Roman" w:cs="Times New Roman"/>
          <w:sz w:val="28"/>
          <w:szCs w:val="28"/>
        </w:rPr>
        <w:t>связи  с</w:t>
      </w:r>
      <w:proofErr w:type="gram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чем подготовку к ЕГЭ необходимо начинать с  9 класса по следующему алгоритму: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1. Проведение бесед с выпускниками:</w:t>
      </w:r>
    </w:p>
    <w:p w:rsidR="00566CB2" w:rsidRPr="00566CB2" w:rsidRDefault="00566CB2" w:rsidP="00566CB2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цели, содержание и особенности подготовки и проведения ГИА; </w:t>
      </w:r>
    </w:p>
    <w:p w:rsidR="00566CB2" w:rsidRPr="00566CB2" w:rsidRDefault="00566CB2" w:rsidP="00566CB2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знакомство с инструкцией по подготовке к ГИА;</w:t>
      </w:r>
    </w:p>
    <w:p w:rsidR="00566CB2" w:rsidRPr="00566CB2" w:rsidRDefault="00566CB2" w:rsidP="00566CB2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необходимость участия в пробном ГИА.</w:t>
      </w:r>
    </w:p>
    <w:p w:rsidR="00566CB2" w:rsidRPr="00566CB2" w:rsidRDefault="00566CB2" w:rsidP="00566CB2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Проведение собраний выпускников и их родителей:</w:t>
      </w:r>
    </w:p>
    <w:p w:rsidR="00566CB2" w:rsidRPr="00566CB2" w:rsidRDefault="00566CB2" w:rsidP="00566CB2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об участии  выпускников школы в ГИА – 2018;</w:t>
      </w:r>
    </w:p>
    <w:p w:rsidR="00566CB2" w:rsidRPr="00566CB2" w:rsidRDefault="00566CB2" w:rsidP="00566CB2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знакомство с «Положением о проведении ГИА».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566CB2">
        <w:rPr>
          <w:rFonts w:ascii="Times New Roman" w:eastAsia="Times New Roman" w:hAnsi="Times New Roman" w:cs="Times New Roman"/>
          <w:sz w:val="28"/>
          <w:szCs w:val="28"/>
        </w:rPr>
        <w:t>Организация  консультаций</w:t>
      </w:r>
      <w:proofErr w:type="gram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и факультативных занятий (индивидуальные, групповые) учителей-предметников выпускных классов по вопросам подготовке учащихся к ГИА. 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4. Работа учителей-предметников по подготовке выпускников к ГИА – 2018: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- работа с контрольно-измерительными материалами;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- выбор оптимальной стратегии выполнения заданий ГИА – 2018.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5.   Подготовка и проведение в школе репетиционных экзаменов по выбранным предметам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      В 9-х классах в 2016-2017 учебном году обучались 8  человек.  На «4» и «5» курс основной общей школы закончили 2 человека.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 xml:space="preserve">Решением педсовета похвальными грамотами «За особые успехи в изучении отдельных предметов» были награждены учащиеся  9-го класса. </w:t>
      </w:r>
    </w:p>
    <w:p w:rsidR="00566CB2" w:rsidRPr="00566CB2" w:rsidRDefault="00566CB2" w:rsidP="00566CB2">
      <w:pPr>
        <w:rPr>
          <w:rFonts w:ascii="Times New Roman" w:hAnsi="Times New Roman" w:cs="Courier New"/>
          <w:sz w:val="28"/>
          <w:szCs w:val="28"/>
          <w:lang w:eastAsia="en-US"/>
        </w:rPr>
      </w:pPr>
      <w:r w:rsidRPr="00566CB2">
        <w:rPr>
          <w:rFonts w:ascii="Times New Roman" w:hAnsi="Times New Roman" w:cs="Courier New"/>
          <w:sz w:val="28"/>
          <w:szCs w:val="28"/>
          <w:lang w:eastAsia="en-US"/>
        </w:rPr>
        <w:t>В этом году выпускники 9 класса должны сдавать 4 экзамена: русский язык и математика –</w:t>
      </w:r>
      <w:proofErr w:type="spellStart"/>
      <w:r w:rsidRPr="00566CB2">
        <w:rPr>
          <w:rFonts w:ascii="Times New Roman" w:hAnsi="Times New Roman" w:cs="Courier New"/>
          <w:sz w:val="28"/>
          <w:szCs w:val="28"/>
          <w:lang w:eastAsia="en-US"/>
        </w:rPr>
        <w:t>объязательные</w:t>
      </w:r>
      <w:proofErr w:type="spellEnd"/>
      <w:r w:rsidRPr="00566CB2">
        <w:rPr>
          <w:rFonts w:ascii="Times New Roman" w:hAnsi="Times New Roman" w:cs="Courier New"/>
          <w:sz w:val="28"/>
          <w:szCs w:val="28"/>
          <w:lang w:eastAsia="en-US"/>
        </w:rPr>
        <w:t>, 2 экзамена по выбору.</w:t>
      </w:r>
    </w:p>
    <w:p w:rsidR="00566CB2" w:rsidRPr="00566CB2" w:rsidRDefault="00566CB2" w:rsidP="00566CB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Информация о результатах государственной (итоговой) аттестации выпускников 9-х (по  пятибалльной шкале)</w:t>
      </w:r>
    </w:p>
    <w:tbl>
      <w:tblPr>
        <w:tblW w:w="99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620"/>
        <w:gridCol w:w="813"/>
        <w:gridCol w:w="813"/>
        <w:gridCol w:w="813"/>
        <w:gridCol w:w="814"/>
        <w:gridCol w:w="813"/>
        <w:gridCol w:w="813"/>
        <w:gridCol w:w="813"/>
        <w:gridCol w:w="814"/>
      </w:tblGrid>
      <w:tr w:rsidR="00566CB2" w:rsidRPr="00566CB2" w:rsidTr="00566CB2">
        <w:trPr>
          <w:trHeight w:val="305"/>
        </w:trPr>
        <w:tc>
          <w:tcPr>
            <w:tcW w:w="1800" w:type="dxa"/>
            <w:vMerge w:val="restart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20" w:type="dxa"/>
            <w:vMerge w:val="restart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6506" w:type="dxa"/>
            <w:gridSpan w:val="8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экзамена</w:t>
            </w:r>
          </w:p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1800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66CB2" w:rsidRPr="00566CB2" w:rsidTr="00566CB2">
        <w:trPr>
          <w:trHeight w:val="425"/>
        </w:trPr>
        <w:tc>
          <w:tcPr>
            <w:tcW w:w="1800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620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66CB2" w:rsidRPr="00566CB2" w:rsidTr="00566CB2">
        <w:trPr>
          <w:trHeight w:val="385"/>
        </w:trPr>
        <w:tc>
          <w:tcPr>
            <w:tcW w:w="1800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20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66CB2" w:rsidRPr="00566CB2" w:rsidTr="00566CB2">
        <w:trPr>
          <w:trHeight w:val="385"/>
        </w:trPr>
        <w:tc>
          <w:tcPr>
            <w:tcW w:w="1800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620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6CB2" w:rsidRPr="00566CB2" w:rsidTr="00566CB2">
        <w:trPr>
          <w:trHeight w:val="385"/>
        </w:trPr>
        <w:tc>
          <w:tcPr>
            <w:tcW w:w="1800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620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6CB2" w:rsidRPr="00566CB2" w:rsidTr="00566CB2">
        <w:trPr>
          <w:trHeight w:val="385"/>
        </w:trPr>
        <w:tc>
          <w:tcPr>
            <w:tcW w:w="1800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620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66CB2" w:rsidRPr="00566CB2" w:rsidTr="00566CB2">
        <w:trPr>
          <w:trHeight w:val="385"/>
        </w:trPr>
        <w:tc>
          <w:tcPr>
            <w:tcW w:w="1800" w:type="dxa"/>
          </w:tcPr>
          <w:p w:rsidR="00566CB2" w:rsidRPr="00566CB2" w:rsidRDefault="00566CB2" w:rsidP="00566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620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13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4" w:type="dxa"/>
          </w:tcPr>
          <w:p w:rsidR="00566CB2" w:rsidRPr="00566CB2" w:rsidRDefault="00566CB2" w:rsidP="00566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</w:tr>
    </w:tbl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lastRenderedPageBreak/>
        <w:t>Учащиеся 9 класса все сдали экзамены без двоек. 37% учащихся на экзаменах показали более высокий уровень знаний, остальные 63 % подтвердили итоговую отметку.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Опыт проведения итоговой аттестации по алгебре в новой форме показал, что необходима специальная подготовка к ней как учителей, так и учащихся. При этом подготовка должна быть разносторонней: и информационной, и психологической, и предметной, содержательной. Следует обратить внимание на необходимость проведения пробных экзаменов, моделирующих, организационную структуру, технологию  и содержание итогового экзамена по алгебре в новой форме. Такие пробы дают возможность учащимся психологически прочувствовать ситуацию экзамена, выявить пробелы в знаниях и умениях, скорректировать дальнейшую работу по обучению учащихся и подготовке их к итоговой аттестации. Для проведения проб можно использовать </w:t>
      </w:r>
      <w:proofErr w:type="spellStart"/>
      <w:r w:rsidRPr="00566CB2">
        <w:rPr>
          <w:rFonts w:ascii="Times New Roman" w:eastAsia="Times New Roman" w:hAnsi="Times New Roman" w:cs="Times New Roman"/>
          <w:sz w:val="28"/>
          <w:szCs w:val="28"/>
        </w:rPr>
        <w:t>КИМы</w:t>
      </w:r>
      <w:proofErr w:type="spell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прошлых лет. Поскольку это совсем небольшой объем заданий, а банк аналогичных задач ещё не накоплен, то могут использоваться любые дидактические материалы.</w:t>
      </w: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9. В октябре провели школьный тур олимпиады по следующим предметам: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Выявлены призеры и победители олимпиад. Победители школьного тура олимпиад участвовали на районном туре олимпиады.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178"/>
        <w:gridCol w:w="865"/>
        <w:gridCol w:w="1613"/>
        <w:gridCol w:w="2204"/>
        <w:gridCol w:w="1826"/>
      </w:tblGrid>
      <w:tr w:rsidR="00566CB2" w:rsidRPr="00566CB2" w:rsidTr="00566CB2">
        <w:tc>
          <w:tcPr>
            <w:tcW w:w="559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44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768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Классный рук.</w:t>
            </w:r>
          </w:p>
        </w:tc>
        <w:tc>
          <w:tcPr>
            <w:tcW w:w="1887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CB2" w:rsidRPr="00566CB2" w:rsidTr="00566CB2">
        <w:tc>
          <w:tcPr>
            <w:tcW w:w="559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4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Меджидова А.</w:t>
            </w:r>
          </w:p>
        </w:tc>
        <w:tc>
          <w:tcPr>
            <w:tcW w:w="768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Исубгаджиева</w:t>
            </w:r>
            <w:proofErr w:type="spellEnd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 xml:space="preserve"> П.И.</w:t>
            </w:r>
          </w:p>
        </w:tc>
        <w:tc>
          <w:tcPr>
            <w:tcW w:w="1887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6CB2" w:rsidRPr="00566CB2" w:rsidTr="00566CB2">
        <w:tc>
          <w:tcPr>
            <w:tcW w:w="559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4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Джабраилов Д.М.</w:t>
            </w:r>
          </w:p>
        </w:tc>
        <w:tc>
          <w:tcPr>
            <w:tcW w:w="768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Курамагомедова</w:t>
            </w:r>
            <w:proofErr w:type="spellEnd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 xml:space="preserve"> З.И.</w:t>
            </w:r>
          </w:p>
        </w:tc>
        <w:tc>
          <w:tcPr>
            <w:tcW w:w="1887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6CB2" w:rsidRPr="00566CB2" w:rsidTr="00566CB2">
        <w:tc>
          <w:tcPr>
            <w:tcW w:w="559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4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Заирбегова</w:t>
            </w:r>
            <w:proofErr w:type="spellEnd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 xml:space="preserve"> З.И</w:t>
            </w:r>
          </w:p>
        </w:tc>
        <w:tc>
          <w:tcPr>
            <w:tcW w:w="768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Камалов М.Н</w:t>
            </w:r>
          </w:p>
        </w:tc>
        <w:tc>
          <w:tcPr>
            <w:tcW w:w="1887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6CB2" w:rsidRPr="00566CB2" w:rsidTr="00566CB2">
        <w:tc>
          <w:tcPr>
            <w:tcW w:w="559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4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Насрулаев</w:t>
            </w:r>
            <w:proofErr w:type="spellEnd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  <w:tc>
          <w:tcPr>
            <w:tcW w:w="768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6CB2" w:rsidRPr="00566CB2" w:rsidTr="00566CB2">
        <w:tc>
          <w:tcPr>
            <w:tcW w:w="559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4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Абдулмуталипов</w:t>
            </w:r>
            <w:proofErr w:type="spellEnd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</w:p>
        </w:tc>
        <w:tc>
          <w:tcPr>
            <w:tcW w:w="768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6CB2" w:rsidRPr="00566CB2" w:rsidTr="00566CB2">
        <w:tc>
          <w:tcPr>
            <w:tcW w:w="559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4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Джабраилов Д.М</w:t>
            </w:r>
          </w:p>
        </w:tc>
        <w:tc>
          <w:tcPr>
            <w:tcW w:w="768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Ахкубегова</w:t>
            </w:r>
            <w:proofErr w:type="spellEnd"/>
            <w:r w:rsidRPr="00566CB2"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Джабраилов М.Н</w:t>
            </w:r>
          </w:p>
        </w:tc>
        <w:tc>
          <w:tcPr>
            <w:tcW w:w="1887" w:type="dxa"/>
            <w:shd w:val="clear" w:color="auto" w:fill="auto"/>
          </w:tcPr>
          <w:p w:rsidR="00566CB2" w:rsidRPr="00566CB2" w:rsidRDefault="00566CB2" w:rsidP="00566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C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6CB2">
        <w:rPr>
          <w:rFonts w:ascii="Times New Roman" w:eastAsia="Times New Roman" w:hAnsi="Times New Roman" w:cs="Times New Roman"/>
          <w:sz w:val="28"/>
          <w:szCs w:val="28"/>
        </w:rPr>
        <w:t>Заирбегова</w:t>
      </w:r>
      <w:proofErr w:type="spell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З.И. не участвовала на региональном туре олимпиады.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По району Килятлинская СОШ заняла 7 </w:t>
      </w:r>
      <w:proofErr w:type="gramStart"/>
      <w:r w:rsidRPr="00566CB2">
        <w:rPr>
          <w:rFonts w:ascii="Times New Roman" w:eastAsia="Times New Roman" w:hAnsi="Times New Roman" w:cs="Times New Roman"/>
          <w:sz w:val="28"/>
          <w:szCs w:val="28"/>
        </w:rPr>
        <w:t>место .</w:t>
      </w:r>
      <w:proofErr w:type="gramEnd"/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Каждый месяц в школе провели пробные ЕГЭ и ГИА по каждому предмету по составленному графику.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Кроме пробных экзаменов в школе УО провели пробные ЕГЭ по русскому языку, математике, истории, обществознании, биологии.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10. Внешняя экспертиза.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В этом году  </w:t>
      </w:r>
      <w:proofErr w:type="spellStart"/>
      <w:r w:rsidRPr="00566CB2">
        <w:rPr>
          <w:rFonts w:ascii="Times New Roman" w:eastAsia="Times New Roman" w:hAnsi="Times New Roman" w:cs="Times New Roman"/>
          <w:sz w:val="28"/>
          <w:szCs w:val="28"/>
        </w:rPr>
        <w:t>Рособрнадзор</w:t>
      </w:r>
      <w:proofErr w:type="spell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по интернету провели ВПР в 4,5, 10,11 классах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По русскому языку, математике, окружающему миру, географии, биологии, физике, истории.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Также в 3 этапа провели работы по </w:t>
      </w:r>
      <w:proofErr w:type="spellStart"/>
      <w:r w:rsidRPr="00566CB2">
        <w:rPr>
          <w:rFonts w:ascii="Times New Roman" w:eastAsia="Times New Roman" w:hAnsi="Times New Roman" w:cs="Times New Roman"/>
          <w:sz w:val="28"/>
          <w:szCs w:val="28"/>
        </w:rPr>
        <w:t>Статград</w:t>
      </w:r>
      <w:proofErr w:type="spell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в 11 классе   «Я сдам ЕГЭ» по четырем предметам русский язык, математика, история, обществознание.  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>11. С начала учебного года надо начать подготовку учащихся к олимпиадам.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Дать кружковые часы учителю, который будет работать с учащимися </w:t>
      </w:r>
      <w:proofErr w:type="gramStart"/>
      <w:r w:rsidRPr="00566CB2">
        <w:rPr>
          <w:rFonts w:ascii="Times New Roman" w:eastAsia="Times New Roman" w:hAnsi="Times New Roman" w:cs="Times New Roman"/>
          <w:sz w:val="28"/>
          <w:szCs w:val="28"/>
        </w:rPr>
        <w:t>( по</w:t>
      </w:r>
      <w:proofErr w:type="gramEnd"/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предметно). Составить план подготовки детей к олимпиадам. Активизировать приемы, формы и методы работы с одаренными детьми.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     С сентября начать работу по подготовке учащихся 9 и 11 классов к сдаче ОГЭ и ЕГЭ. Активизировать деятельность учителей по подготовке ОГЭ и ЕГЭ.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     Больше внимания уделить над улучшением почерка учащихся, над пониманием прочитанного текста.</w:t>
      </w:r>
    </w:p>
    <w:p w:rsidR="00566CB2" w:rsidRPr="00566CB2" w:rsidRDefault="00566CB2" w:rsidP="00566CB2">
      <w:pPr>
        <w:rPr>
          <w:rFonts w:ascii="Times New Roman" w:eastAsia="Times New Roman" w:hAnsi="Times New Roman" w:cs="Times New Roman"/>
          <w:sz w:val="28"/>
          <w:szCs w:val="28"/>
        </w:rPr>
      </w:pPr>
      <w:r w:rsidRPr="00566CB2">
        <w:rPr>
          <w:rFonts w:ascii="Times New Roman" w:eastAsia="Times New Roman" w:hAnsi="Times New Roman" w:cs="Times New Roman"/>
          <w:sz w:val="28"/>
          <w:szCs w:val="28"/>
        </w:rPr>
        <w:t xml:space="preserve">     Увеличить посещение уроков учителей начальных классов, обществознания  и истории.</w:t>
      </w:r>
    </w:p>
    <w:p w:rsidR="005E3246" w:rsidRPr="00566CB2" w:rsidRDefault="005E3246" w:rsidP="005E3246">
      <w:pPr>
        <w:spacing w:line="264" w:lineRule="auto"/>
        <w:ind w:left="6" w:firstLine="708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 xml:space="preserve">Отдельным направлением, интегрированным </w:t>
      </w:r>
      <w:proofErr w:type="gramStart"/>
      <w:r w:rsidRPr="00566CB2">
        <w:rPr>
          <w:rFonts w:ascii="Times New Roman" w:eastAsia="Times New Roman" w:hAnsi="Times New Roman"/>
          <w:sz w:val="28"/>
          <w:szCs w:val="28"/>
        </w:rPr>
        <w:t>в образовательный процесс</w:t>
      </w:r>
      <w:proofErr w:type="gramEnd"/>
      <w:r w:rsidRPr="00566CB2">
        <w:rPr>
          <w:rFonts w:ascii="Times New Roman" w:eastAsia="Times New Roman" w:hAnsi="Times New Roman"/>
          <w:sz w:val="28"/>
          <w:szCs w:val="28"/>
        </w:rPr>
        <w:t xml:space="preserve"> является воспитательная работа.</w:t>
      </w:r>
    </w:p>
    <w:p w:rsidR="005E3246" w:rsidRPr="00566CB2" w:rsidRDefault="005E3246" w:rsidP="005E3246">
      <w:pPr>
        <w:spacing w:line="26" w:lineRule="exact"/>
        <w:rPr>
          <w:rFonts w:ascii="Times New Roman" w:eastAsia="Times New Roman" w:hAnsi="Times New Roman"/>
          <w:sz w:val="28"/>
          <w:szCs w:val="28"/>
        </w:rPr>
      </w:pPr>
    </w:p>
    <w:p w:rsidR="005E3246" w:rsidRPr="00566CB2" w:rsidRDefault="005E3246" w:rsidP="005E3246">
      <w:pPr>
        <w:spacing w:line="264" w:lineRule="auto"/>
        <w:ind w:left="6" w:firstLine="708"/>
        <w:rPr>
          <w:rFonts w:ascii="Times New Roman" w:eastAsia="Times New Roman" w:hAnsi="Times New Roman"/>
          <w:sz w:val="28"/>
          <w:szCs w:val="28"/>
        </w:rPr>
      </w:pPr>
      <w:r w:rsidRPr="00566CB2">
        <w:rPr>
          <w:rFonts w:ascii="Times New Roman" w:eastAsia="Times New Roman" w:hAnsi="Times New Roman"/>
          <w:sz w:val="28"/>
          <w:szCs w:val="28"/>
        </w:rPr>
        <w:t>По итогам 2016-2017 учебного года работа школы  можно осветить следующим образом.</w:t>
      </w:r>
    </w:p>
    <w:p w:rsidR="005E3246" w:rsidRPr="00566CB2" w:rsidRDefault="005E3246" w:rsidP="005E3246">
      <w:pPr>
        <w:spacing w:line="333" w:lineRule="exact"/>
        <w:rPr>
          <w:rFonts w:ascii="Times New Roman" w:eastAsia="Times New Roman" w:hAnsi="Times New Roman"/>
          <w:sz w:val="28"/>
          <w:szCs w:val="28"/>
        </w:rPr>
      </w:pP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МКОУ «Килятлинская СОШ» за 2016-2017 учебном году ориентирована обучение и воспитание обучающихся, а также развитие их физиологических, психологических особенностей, образовательных потребностей, с учетом их возможностей, личностных склонностей, способностей. Это достигается путем создания адаптивной педагогической системы, благоприятных условий для </w:t>
      </w:r>
      <w:proofErr w:type="gramStart"/>
      <w:r w:rsidRPr="004C398E">
        <w:rPr>
          <w:color w:val="000000"/>
          <w:sz w:val="28"/>
          <w:szCs w:val="28"/>
        </w:rPr>
        <w:t>общеобразовательного ,</w:t>
      </w:r>
      <w:proofErr w:type="gramEnd"/>
      <w:r w:rsidRPr="004C398E">
        <w:rPr>
          <w:color w:val="000000"/>
          <w:sz w:val="28"/>
          <w:szCs w:val="28"/>
        </w:rPr>
        <w:t xml:space="preserve"> умственного, нравственного и физического развития каждого обучающегося.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Вся воспитательная деятельность школы в 2016 -2017 уч. Году были направлены на потребностях и интересах детей, традициях школы, культурном наследии, необходимых для личностного развития учащихся.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Цель воспитательной работы является создание системы работы по воспитанию и развитию свободной, жизнелюбивой, творческой личности, обогащенной знаниями о природе и человеке, готовой к созидательной, творческой, трудовой, деятельности и нравственному поведению, формирование </w:t>
      </w:r>
      <w:proofErr w:type="spellStart"/>
      <w:r w:rsidRPr="004C398E">
        <w:rPr>
          <w:color w:val="000000"/>
          <w:sz w:val="28"/>
          <w:szCs w:val="28"/>
        </w:rPr>
        <w:t>правово</w:t>
      </w:r>
      <w:proofErr w:type="spellEnd"/>
      <w:r w:rsidRPr="004C398E">
        <w:rPr>
          <w:color w:val="000000"/>
          <w:sz w:val="28"/>
          <w:szCs w:val="28"/>
        </w:rPr>
        <w:t xml:space="preserve"> й культуры учащихся, толерантного отношения к окружающим, внедрению навыков здорового образа жизни и реализации программ по профилактике асоциального поведения.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В текущем учебном году педагогический коллектив работал над следующими задачами: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· Развитие воспитательного пространства школы посредством поиска новых форм и методов воспитательной работы, активизации взаимодействия всех участников воспитательного процесса;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· Сотрудничество с семьями учащихся, работа с родителями;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lastRenderedPageBreak/>
        <w:t xml:space="preserve">· Укрепление физического, </w:t>
      </w:r>
      <w:proofErr w:type="gramStart"/>
      <w:r w:rsidRPr="004C398E">
        <w:rPr>
          <w:color w:val="000000"/>
          <w:sz w:val="28"/>
          <w:szCs w:val="28"/>
        </w:rPr>
        <w:t>нравственного ,</w:t>
      </w:r>
      <w:proofErr w:type="gramEnd"/>
      <w:r w:rsidRPr="004C398E">
        <w:rPr>
          <w:color w:val="000000"/>
          <w:sz w:val="28"/>
          <w:szCs w:val="28"/>
        </w:rPr>
        <w:t xml:space="preserve"> психического здоровья учащихся школы, формирование здорового образа жизни;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· Развитие деятельности тимуровского движения;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· Воспитания гражданина и патриота России, своего края, своей малой родины;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· Разработка и реализации целевых программ как «патриотическое», </w:t>
      </w:r>
      <w:proofErr w:type="gramStart"/>
      <w:r w:rsidRPr="004C398E">
        <w:rPr>
          <w:color w:val="000000"/>
          <w:sz w:val="28"/>
          <w:szCs w:val="28"/>
        </w:rPr>
        <w:t>« правовое</w:t>
      </w:r>
      <w:proofErr w:type="gramEnd"/>
      <w:r w:rsidRPr="004C398E">
        <w:rPr>
          <w:color w:val="000000"/>
          <w:sz w:val="28"/>
          <w:szCs w:val="28"/>
        </w:rPr>
        <w:t xml:space="preserve"> культура», «безопасность дорожного движения» , «противодействия терроризма и экстремизма», «профилактике правонарушению беспризорности и наркоманий», « по развитию национальных отношений».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Для реализации поставленных задач была разработана </w:t>
      </w:r>
      <w:proofErr w:type="gramStart"/>
      <w:r w:rsidRPr="004C398E">
        <w:rPr>
          <w:color w:val="000000"/>
          <w:sz w:val="28"/>
          <w:szCs w:val="28"/>
        </w:rPr>
        <w:t>система планирования</w:t>
      </w:r>
      <w:proofErr w:type="gramEnd"/>
      <w:r w:rsidRPr="004C398E">
        <w:rPr>
          <w:color w:val="000000"/>
          <w:sz w:val="28"/>
          <w:szCs w:val="28"/>
        </w:rPr>
        <w:t xml:space="preserve"> которая включает себя: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1. Общешкольный план воспитательной работы.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2. План детской организации.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3. План классных руководителей.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4. План психолога.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5. План преподавателя физической культуры.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6. План по целевым реализуемым программам.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7. План работы с родителями.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8. План МО классных руководителей.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Воспитательная деятельность педагогов в школе проводилась по различным направлениям: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1. </w:t>
      </w:r>
      <w:proofErr w:type="spellStart"/>
      <w:r w:rsidRPr="004C398E">
        <w:rPr>
          <w:color w:val="000000"/>
          <w:sz w:val="28"/>
          <w:szCs w:val="28"/>
        </w:rPr>
        <w:t>Гражданско</w:t>
      </w:r>
      <w:proofErr w:type="spellEnd"/>
      <w:r w:rsidRPr="004C398E">
        <w:rPr>
          <w:color w:val="000000"/>
          <w:sz w:val="28"/>
          <w:szCs w:val="28"/>
        </w:rPr>
        <w:t xml:space="preserve"> –патриотическое воспитание: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2. Духовно –нравственное воспитание: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3. Физическое воспитание: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4. Трудовое воспитание: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5. Экологическое воспитание: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6. Культурное наследие и эстетическое воспитание: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Социальная среда школы за 2016 -2017 </w:t>
      </w:r>
      <w:proofErr w:type="spellStart"/>
      <w:proofErr w:type="gramStart"/>
      <w:r w:rsidRPr="004C398E">
        <w:rPr>
          <w:color w:val="000000"/>
          <w:sz w:val="28"/>
          <w:szCs w:val="28"/>
        </w:rPr>
        <w:t>уч.год</w:t>
      </w:r>
      <w:proofErr w:type="spellEnd"/>
      <w:proofErr w:type="gramEnd"/>
      <w:r w:rsidRPr="004C398E">
        <w:rPr>
          <w:color w:val="000000"/>
          <w:sz w:val="28"/>
          <w:szCs w:val="28"/>
        </w:rPr>
        <w:t>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lastRenderedPageBreak/>
        <w:t>1. Всего детей в школе -84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2. Мальчики в школе -46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3. Девочки -38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4. Неохваченных обучением –нет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5. Состоящих на учете ИДН –нет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6. Состоящих на внутри школьном учете-нет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7. Из неблагополучных семей –нет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8. Инвалидов -5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9. Находящих под опекой –нет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10.Употребляющих спиртными напитками, токсические и наркотические вещества – нет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11.Из многодетны</w:t>
      </w:r>
      <w:r w:rsidR="000E63A1">
        <w:rPr>
          <w:color w:val="000000"/>
          <w:sz w:val="28"/>
          <w:szCs w:val="28"/>
        </w:rPr>
        <w:t>х и малообеспеченных семей -41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12.Полусирот -5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13.</w:t>
      </w:r>
      <w:proofErr w:type="gramStart"/>
      <w:r w:rsidRPr="004C398E">
        <w:rPr>
          <w:color w:val="000000"/>
          <w:sz w:val="28"/>
          <w:szCs w:val="28"/>
        </w:rPr>
        <w:t>Из неполных семьи</w:t>
      </w:r>
      <w:proofErr w:type="gramEnd"/>
      <w:r w:rsidRPr="004C398E">
        <w:rPr>
          <w:color w:val="000000"/>
          <w:sz w:val="28"/>
          <w:szCs w:val="28"/>
        </w:rPr>
        <w:t xml:space="preserve"> -5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14.Всего семей -44.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Работа классных руководителей.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Обращаясь деятельности классных </w:t>
      </w:r>
      <w:proofErr w:type="gramStart"/>
      <w:r w:rsidRPr="004C398E">
        <w:rPr>
          <w:color w:val="000000"/>
          <w:sz w:val="28"/>
          <w:szCs w:val="28"/>
        </w:rPr>
        <w:t>руководителей ,</w:t>
      </w:r>
      <w:proofErr w:type="gramEnd"/>
      <w:r w:rsidRPr="004C398E">
        <w:rPr>
          <w:color w:val="000000"/>
          <w:sz w:val="28"/>
          <w:szCs w:val="28"/>
        </w:rPr>
        <w:t xml:space="preserve"> можно сказать, что всеми классными руководителями в этом году были составлены планы воспитательной работы, где отражены следующие разделы: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proofErr w:type="spellStart"/>
      <w:r w:rsidRPr="004C398E">
        <w:rPr>
          <w:color w:val="000000"/>
          <w:sz w:val="28"/>
          <w:szCs w:val="28"/>
        </w:rPr>
        <w:t>Гражданско</w:t>
      </w:r>
      <w:proofErr w:type="spellEnd"/>
      <w:r w:rsidRPr="004C398E">
        <w:rPr>
          <w:color w:val="000000"/>
          <w:sz w:val="28"/>
          <w:szCs w:val="28"/>
        </w:rPr>
        <w:t xml:space="preserve"> –патриотическое воспитание;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Духовно –нравственное воспитание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Трудовая деятельность;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Спортивно –оздоровительная деятельность;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Экологическое воспитание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Художественно –эстетическая деятельность;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Индивидуальная работа;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lastRenderedPageBreak/>
        <w:t>Работа с родителями.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Классные руководители уделяют большое внимание воспитанию учащихся и обращают внимание на следующие вопросы: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1. Работа над сплочением детского коллектива;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2. Воспитание уважения к себе и окружающим;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3. Знание культуры поведения;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4. Профилактика здорового образа жизни;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5. Организация ученического самоуправления в классе;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6. Тесная связь с семьей, вовлечение родителей в общественную жизнь класса и школы.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Классные руководители организуют разнообразную деятельность школьников, сотрудничают с родителями. Психологический микроклимат в классах нормальный. Классные руководители в течение года прияли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активное участие в общешкольных мероприятиях такие как: «День учителя», «день урожая», в празднике «Мамин день», конкурсах «</w:t>
      </w:r>
      <w:proofErr w:type="spellStart"/>
      <w:r w:rsidRPr="004C398E">
        <w:rPr>
          <w:color w:val="000000"/>
          <w:sz w:val="28"/>
          <w:szCs w:val="28"/>
        </w:rPr>
        <w:t>Гамзатовское</w:t>
      </w:r>
      <w:proofErr w:type="spellEnd"/>
      <w:r w:rsidRPr="004C398E">
        <w:rPr>
          <w:color w:val="000000"/>
          <w:sz w:val="28"/>
          <w:szCs w:val="28"/>
        </w:rPr>
        <w:t xml:space="preserve"> чтение», и конкурсе чтецов по произведениям Дагестанских поэтов победители школьного этапа приняла участие в районном конкурсе. </w:t>
      </w:r>
      <w:proofErr w:type="spellStart"/>
      <w:r w:rsidRPr="004C398E">
        <w:rPr>
          <w:color w:val="000000"/>
          <w:sz w:val="28"/>
          <w:szCs w:val="28"/>
        </w:rPr>
        <w:t>Заирбегова</w:t>
      </w:r>
      <w:proofErr w:type="spellEnd"/>
      <w:r w:rsidRPr="004C398E">
        <w:rPr>
          <w:color w:val="000000"/>
          <w:sz w:val="28"/>
          <w:szCs w:val="28"/>
        </w:rPr>
        <w:t xml:space="preserve"> </w:t>
      </w:r>
      <w:proofErr w:type="spellStart"/>
      <w:r w:rsidRPr="004C398E">
        <w:rPr>
          <w:color w:val="000000"/>
          <w:sz w:val="28"/>
          <w:szCs w:val="28"/>
        </w:rPr>
        <w:t>Зайнаб</w:t>
      </w:r>
      <w:proofErr w:type="spellEnd"/>
      <w:r w:rsidRPr="004C398E">
        <w:rPr>
          <w:color w:val="000000"/>
          <w:sz w:val="28"/>
          <w:szCs w:val="28"/>
        </w:rPr>
        <w:t xml:space="preserve"> ученица 9 класса заняла 3 –е место в конкурсе «Живая классика», в конкурсе «Ученик года -2017». «Здравствуй Новый год!», в месячнике «Мы наследники Победы, славу Родины храним» с 23.01 -23.02.2017 года материал проведенных мероприятий месячника были представлены в РУО на конкурс и заняла наша школа 2 место среди школ района. В «Бессмертном полку» и в других мероприятиях посвященных 9 мая.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Также классные руководители по согласованному плану проводили открытые мероприятия по различной тематике. Хочется отметить </w:t>
      </w:r>
      <w:proofErr w:type="gramStart"/>
      <w:r w:rsidRPr="004C398E">
        <w:rPr>
          <w:color w:val="000000"/>
          <w:sz w:val="28"/>
          <w:szCs w:val="28"/>
        </w:rPr>
        <w:t>проводимые мероприятия</w:t>
      </w:r>
      <w:proofErr w:type="gramEnd"/>
      <w:r w:rsidRPr="004C398E">
        <w:rPr>
          <w:color w:val="000000"/>
          <w:sz w:val="28"/>
          <w:szCs w:val="28"/>
        </w:rPr>
        <w:t xml:space="preserve"> которые получили хорошую оценку у коллег и администрации школы: «Спасибо, вам учителя»,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рук. </w:t>
      </w:r>
      <w:proofErr w:type="spellStart"/>
      <w:r w:rsidRPr="004C398E">
        <w:rPr>
          <w:color w:val="000000"/>
          <w:sz w:val="28"/>
          <w:szCs w:val="28"/>
        </w:rPr>
        <w:t>Сиражова</w:t>
      </w:r>
      <w:proofErr w:type="spellEnd"/>
      <w:r w:rsidRPr="004C398E">
        <w:rPr>
          <w:color w:val="000000"/>
          <w:sz w:val="28"/>
          <w:szCs w:val="28"/>
        </w:rPr>
        <w:t xml:space="preserve"> </w:t>
      </w:r>
      <w:proofErr w:type="spellStart"/>
      <w:r w:rsidRPr="004C398E">
        <w:rPr>
          <w:color w:val="000000"/>
          <w:sz w:val="28"/>
          <w:szCs w:val="28"/>
        </w:rPr>
        <w:t>рашидат</w:t>
      </w:r>
      <w:proofErr w:type="spellEnd"/>
      <w:r w:rsidRPr="004C398E">
        <w:rPr>
          <w:color w:val="000000"/>
          <w:sz w:val="28"/>
          <w:szCs w:val="28"/>
        </w:rPr>
        <w:t xml:space="preserve"> с учащимися 7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КВН между 3-4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на тему: «Хочу все знать»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руки </w:t>
      </w:r>
      <w:proofErr w:type="spellStart"/>
      <w:r w:rsidRPr="004C398E">
        <w:rPr>
          <w:color w:val="000000"/>
          <w:sz w:val="28"/>
          <w:szCs w:val="28"/>
        </w:rPr>
        <w:t>Исубгаджиева</w:t>
      </w:r>
      <w:proofErr w:type="spellEnd"/>
      <w:r w:rsidRPr="004C398E">
        <w:rPr>
          <w:color w:val="000000"/>
          <w:sz w:val="28"/>
          <w:szCs w:val="28"/>
        </w:rPr>
        <w:t xml:space="preserve"> п. и Магомедова </w:t>
      </w:r>
      <w:proofErr w:type="spellStart"/>
      <w:r w:rsidRPr="004C398E">
        <w:rPr>
          <w:color w:val="000000"/>
          <w:sz w:val="28"/>
          <w:szCs w:val="28"/>
        </w:rPr>
        <w:t>Арапат</w:t>
      </w:r>
      <w:proofErr w:type="spellEnd"/>
      <w:r w:rsidRPr="004C398E">
        <w:rPr>
          <w:color w:val="000000"/>
          <w:sz w:val="28"/>
          <w:szCs w:val="28"/>
        </w:rPr>
        <w:t xml:space="preserve">, утренник «Здравствуй </w:t>
      </w:r>
      <w:proofErr w:type="spellStart"/>
      <w:r w:rsidRPr="004C398E">
        <w:rPr>
          <w:color w:val="000000"/>
          <w:sz w:val="28"/>
          <w:szCs w:val="28"/>
        </w:rPr>
        <w:t>ДеДушка</w:t>
      </w:r>
      <w:proofErr w:type="spellEnd"/>
      <w:r w:rsidRPr="004C398E">
        <w:rPr>
          <w:color w:val="000000"/>
          <w:sz w:val="28"/>
          <w:szCs w:val="28"/>
        </w:rPr>
        <w:t xml:space="preserve"> Мороз» учащиеся 5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с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руководителем </w:t>
      </w:r>
      <w:proofErr w:type="spellStart"/>
      <w:r w:rsidRPr="004C398E">
        <w:rPr>
          <w:color w:val="000000"/>
          <w:sz w:val="28"/>
          <w:szCs w:val="28"/>
        </w:rPr>
        <w:t>Салаходиновой</w:t>
      </w:r>
      <w:proofErr w:type="spellEnd"/>
      <w:r w:rsidRPr="004C398E">
        <w:rPr>
          <w:color w:val="000000"/>
          <w:sz w:val="28"/>
          <w:szCs w:val="28"/>
        </w:rPr>
        <w:t xml:space="preserve"> С.. </w:t>
      </w:r>
      <w:proofErr w:type="spellStart"/>
      <w:proofErr w:type="gramStart"/>
      <w:r w:rsidRPr="004C398E">
        <w:rPr>
          <w:color w:val="000000"/>
          <w:sz w:val="28"/>
          <w:szCs w:val="28"/>
        </w:rPr>
        <w:t>Утренник»Слава</w:t>
      </w:r>
      <w:proofErr w:type="spellEnd"/>
      <w:proofErr w:type="gramEnd"/>
      <w:r w:rsidRPr="004C398E">
        <w:rPr>
          <w:color w:val="000000"/>
          <w:sz w:val="28"/>
          <w:szCs w:val="28"/>
        </w:rPr>
        <w:t xml:space="preserve">, защитникам Отечества» учащиеся 8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рук. Магомедова Патимат Х., «Моя мама - лучшая на свете» - учащиеся 9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рук. </w:t>
      </w:r>
      <w:proofErr w:type="spellStart"/>
      <w:r w:rsidRPr="004C398E">
        <w:rPr>
          <w:color w:val="000000"/>
          <w:sz w:val="28"/>
          <w:szCs w:val="28"/>
        </w:rPr>
        <w:t>Тагаев</w:t>
      </w:r>
      <w:proofErr w:type="spellEnd"/>
      <w:r w:rsidRPr="004C398E">
        <w:rPr>
          <w:color w:val="000000"/>
          <w:sz w:val="28"/>
          <w:szCs w:val="28"/>
        </w:rPr>
        <w:t xml:space="preserve"> Х.С. Музыкальная композиция «Пусть всегда будет солнце!» учащиеся 6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4C398E">
        <w:rPr>
          <w:color w:val="000000"/>
          <w:sz w:val="28"/>
          <w:szCs w:val="28"/>
        </w:rPr>
        <w:t>кл.рук</w:t>
      </w:r>
      <w:proofErr w:type="spellEnd"/>
      <w:proofErr w:type="gramEnd"/>
      <w:r w:rsidRPr="004C398E">
        <w:rPr>
          <w:color w:val="000000"/>
          <w:sz w:val="28"/>
          <w:szCs w:val="28"/>
        </w:rPr>
        <w:t xml:space="preserve">. </w:t>
      </w:r>
      <w:proofErr w:type="spellStart"/>
      <w:r w:rsidRPr="004C398E">
        <w:rPr>
          <w:color w:val="000000"/>
          <w:sz w:val="28"/>
          <w:szCs w:val="28"/>
        </w:rPr>
        <w:t>Насрулаев</w:t>
      </w:r>
      <w:proofErr w:type="spellEnd"/>
      <w:r w:rsidRPr="004C398E">
        <w:rPr>
          <w:color w:val="000000"/>
          <w:sz w:val="28"/>
          <w:szCs w:val="28"/>
        </w:rPr>
        <w:t xml:space="preserve"> М </w:t>
      </w:r>
      <w:proofErr w:type="spellStart"/>
      <w:proofErr w:type="gramStart"/>
      <w:r w:rsidRPr="004C398E">
        <w:rPr>
          <w:color w:val="000000"/>
          <w:sz w:val="28"/>
          <w:szCs w:val="28"/>
        </w:rPr>
        <w:t>К.для</w:t>
      </w:r>
      <w:proofErr w:type="spellEnd"/>
      <w:proofErr w:type="gramEnd"/>
      <w:r w:rsidRPr="004C398E">
        <w:rPr>
          <w:color w:val="000000"/>
          <w:sz w:val="28"/>
          <w:szCs w:val="28"/>
        </w:rPr>
        <w:t xml:space="preserve"> организации эффективного воспитательного процесса с классом ежемесячно проводиться контроль за воспитательным процессом со стороны администрации школы и вопрос обсуждается на совещании при директоре.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lastRenderedPageBreak/>
        <w:t xml:space="preserve">Классным руководителям 1 -11 классов регулярно проводится инструктажи для учащихся по правилам дорожного движения, по правилам пожарной </w:t>
      </w:r>
      <w:proofErr w:type="gramStart"/>
      <w:r w:rsidRPr="004C398E">
        <w:rPr>
          <w:color w:val="000000"/>
          <w:sz w:val="28"/>
          <w:szCs w:val="28"/>
        </w:rPr>
        <w:t>безопасности ,</w:t>
      </w:r>
      <w:proofErr w:type="gramEnd"/>
      <w:r w:rsidRPr="004C398E">
        <w:rPr>
          <w:color w:val="000000"/>
          <w:sz w:val="28"/>
          <w:szCs w:val="28"/>
        </w:rPr>
        <w:t xml:space="preserve"> классные руководители совместно учащимися провели недельное дежурство по школе.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В традиционных школьных мероприятиях участвуют все </w:t>
      </w:r>
      <w:proofErr w:type="gramStart"/>
      <w:r w:rsidRPr="004C398E">
        <w:rPr>
          <w:color w:val="000000"/>
          <w:sz w:val="28"/>
          <w:szCs w:val="28"/>
        </w:rPr>
        <w:t>классы ,</w:t>
      </w:r>
      <w:proofErr w:type="gramEnd"/>
      <w:r w:rsidRPr="004C398E">
        <w:rPr>
          <w:color w:val="000000"/>
          <w:sz w:val="28"/>
          <w:szCs w:val="28"/>
        </w:rPr>
        <w:t xml:space="preserve"> но степень активности классов в жизни школы, естественно, разная. Это вязано с работой классных руководителей, их желанием и умением </w:t>
      </w:r>
      <w:proofErr w:type="gramStart"/>
      <w:r w:rsidRPr="004C398E">
        <w:rPr>
          <w:color w:val="000000"/>
          <w:sz w:val="28"/>
          <w:szCs w:val="28"/>
        </w:rPr>
        <w:t>организовать ,</w:t>
      </w:r>
      <w:proofErr w:type="gramEnd"/>
      <w:r w:rsidRPr="004C398E">
        <w:rPr>
          <w:color w:val="000000"/>
          <w:sz w:val="28"/>
          <w:szCs w:val="28"/>
        </w:rPr>
        <w:t xml:space="preserve"> умением каждого ученика .большое значение имеет </w:t>
      </w:r>
      <w:proofErr w:type="spellStart"/>
      <w:r w:rsidRPr="004C398E">
        <w:rPr>
          <w:color w:val="000000"/>
          <w:sz w:val="28"/>
          <w:szCs w:val="28"/>
        </w:rPr>
        <w:t>сформированность</w:t>
      </w:r>
      <w:proofErr w:type="spellEnd"/>
      <w:r w:rsidRPr="004C398E">
        <w:rPr>
          <w:color w:val="000000"/>
          <w:sz w:val="28"/>
          <w:szCs w:val="28"/>
        </w:rPr>
        <w:t xml:space="preserve"> классного коллектива, отношение между учениками в классе.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Место </w:t>
      </w:r>
      <w:proofErr w:type="spellStart"/>
      <w:r w:rsidRPr="004C398E">
        <w:rPr>
          <w:color w:val="000000"/>
          <w:sz w:val="28"/>
          <w:szCs w:val="28"/>
        </w:rPr>
        <w:t>класного</w:t>
      </w:r>
      <w:proofErr w:type="spellEnd"/>
      <w:r w:rsidRPr="004C398E">
        <w:rPr>
          <w:color w:val="000000"/>
          <w:sz w:val="28"/>
          <w:szCs w:val="28"/>
        </w:rPr>
        <w:t xml:space="preserve"> руководителя рядом с воспитанником, чтобы помочь, посоветовать, огородить, </w:t>
      </w:r>
      <w:proofErr w:type="gramStart"/>
      <w:r w:rsidRPr="004C398E">
        <w:rPr>
          <w:color w:val="000000"/>
          <w:sz w:val="28"/>
          <w:szCs w:val="28"/>
        </w:rPr>
        <w:t>защитить .</w:t>
      </w:r>
      <w:proofErr w:type="gramEnd"/>
      <w:r w:rsidRPr="004C398E">
        <w:rPr>
          <w:color w:val="000000"/>
          <w:sz w:val="28"/>
          <w:szCs w:val="28"/>
        </w:rPr>
        <w:t xml:space="preserve"> качество воспитания определяется не объемом проводимых мероприятий, </w:t>
      </w:r>
      <w:proofErr w:type="spellStart"/>
      <w:r w:rsidRPr="004C398E">
        <w:rPr>
          <w:color w:val="000000"/>
          <w:sz w:val="28"/>
          <w:szCs w:val="28"/>
        </w:rPr>
        <w:t>акачеством</w:t>
      </w:r>
      <w:proofErr w:type="spellEnd"/>
      <w:r w:rsidRPr="004C398E">
        <w:rPr>
          <w:color w:val="000000"/>
          <w:sz w:val="28"/>
          <w:szCs w:val="28"/>
        </w:rPr>
        <w:t xml:space="preserve"> отношений между детьми, взаимоотношений их с окружающими и взрослыми, в том числе, с педагогами.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На методических </w:t>
      </w:r>
      <w:proofErr w:type="gramStart"/>
      <w:r w:rsidRPr="004C398E">
        <w:rPr>
          <w:color w:val="000000"/>
          <w:sz w:val="28"/>
          <w:szCs w:val="28"/>
        </w:rPr>
        <w:t>советах ,</w:t>
      </w:r>
      <w:proofErr w:type="gramEnd"/>
      <w:r w:rsidRPr="004C398E">
        <w:rPr>
          <w:color w:val="000000"/>
          <w:sz w:val="28"/>
          <w:szCs w:val="28"/>
        </w:rPr>
        <w:t xml:space="preserve"> школьных методических объединениях рассматривались следующие вопросы: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1. «Формирование сплоченности коллектива учащиеся младших классов» - </w:t>
      </w:r>
      <w:proofErr w:type="spellStart"/>
      <w:r w:rsidRPr="004C398E">
        <w:rPr>
          <w:color w:val="000000"/>
          <w:sz w:val="28"/>
          <w:szCs w:val="28"/>
        </w:rPr>
        <w:t>Исубгаджиева</w:t>
      </w:r>
      <w:proofErr w:type="spellEnd"/>
      <w:r w:rsidRPr="004C398E">
        <w:rPr>
          <w:color w:val="000000"/>
          <w:sz w:val="28"/>
          <w:szCs w:val="28"/>
        </w:rPr>
        <w:t xml:space="preserve"> П.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2. «Сотрудничество школы и семьи в воспитании ребенка» -Салаходинова С.Х.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3. «Роль классного руководителя в духовно –нравственном воспитании </w:t>
      </w:r>
      <w:proofErr w:type="spellStart"/>
      <w:r w:rsidRPr="004C398E">
        <w:rPr>
          <w:color w:val="000000"/>
          <w:sz w:val="28"/>
          <w:szCs w:val="28"/>
        </w:rPr>
        <w:t>школьнтков</w:t>
      </w:r>
      <w:proofErr w:type="spellEnd"/>
      <w:r w:rsidRPr="004C398E">
        <w:rPr>
          <w:color w:val="000000"/>
          <w:sz w:val="28"/>
          <w:szCs w:val="28"/>
        </w:rPr>
        <w:t xml:space="preserve">» -0 </w:t>
      </w:r>
      <w:proofErr w:type="spellStart"/>
      <w:r w:rsidRPr="004C398E">
        <w:rPr>
          <w:color w:val="000000"/>
          <w:sz w:val="28"/>
          <w:szCs w:val="28"/>
        </w:rPr>
        <w:t>Курамагомедова</w:t>
      </w:r>
      <w:proofErr w:type="spellEnd"/>
      <w:r w:rsidRPr="004C398E">
        <w:rPr>
          <w:color w:val="000000"/>
          <w:sz w:val="28"/>
          <w:szCs w:val="28"/>
        </w:rPr>
        <w:t xml:space="preserve"> З.И.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4. Роль школы и семьи приобщении детей и подростков к ЗОЖ» -</w:t>
      </w:r>
      <w:proofErr w:type="spellStart"/>
      <w:r w:rsidRPr="004C398E">
        <w:rPr>
          <w:color w:val="000000"/>
          <w:sz w:val="28"/>
          <w:szCs w:val="28"/>
        </w:rPr>
        <w:t>Тагаев</w:t>
      </w:r>
      <w:proofErr w:type="spellEnd"/>
      <w:r w:rsidRPr="004C398E">
        <w:rPr>
          <w:color w:val="000000"/>
          <w:sz w:val="28"/>
          <w:szCs w:val="28"/>
        </w:rPr>
        <w:t xml:space="preserve"> Х.С.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В целом работу классных руководителей можно сказать удовлетворительной.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В предстоящем учебном году перед классным руководителям необходимо развивать уровень воспитанности </w:t>
      </w:r>
      <w:proofErr w:type="gramStart"/>
      <w:r w:rsidRPr="004C398E">
        <w:rPr>
          <w:color w:val="000000"/>
          <w:sz w:val="28"/>
          <w:szCs w:val="28"/>
        </w:rPr>
        <w:t>учащихся ,</w:t>
      </w:r>
      <w:proofErr w:type="gramEnd"/>
      <w:r w:rsidRPr="004C398E">
        <w:rPr>
          <w:color w:val="000000"/>
          <w:sz w:val="28"/>
          <w:szCs w:val="28"/>
        </w:rPr>
        <w:t xml:space="preserve"> уделяя большое внимание организации самоуправления в классе, своевременного проведения классных воспитательных часов, повысить требования к соблюдению учащихся школьной форме и в конце каждого месяца сдачи отчеты проделанной работы с классом.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proofErr w:type="spellStart"/>
      <w:r w:rsidRPr="004C398E">
        <w:rPr>
          <w:color w:val="000000"/>
          <w:sz w:val="28"/>
          <w:szCs w:val="28"/>
        </w:rPr>
        <w:t>Гражданско</w:t>
      </w:r>
      <w:proofErr w:type="spellEnd"/>
      <w:r w:rsidRPr="004C398E">
        <w:rPr>
          <w:color w:val="000000"/>
          <w:sz w:val="28"/>
          <w:szCs w:val="28"/>
        </w:rPr>
        <w:t xml:space="preserve"> –патриотическое воспитание.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Одним </w:t>
      </w:r>
      <w:proofErr w:type="gramStart"/>
      <w:r w:rsidRPr="004C398E">
        <w:rPr>
          <w:color w:val="000000"/>
          <w:sz w:val="28"/>
          <w:szCs w:val="28"/>
        </w:rPr>
        <w:t>из важнейших воспитательной работы</w:t>
      </w:r>
      <w:proofErr w:type="gramEnd"/>
      <w:r w:rsidRPr="004C398E">
        <w:rPr>
          <w:color w:val="000000"/>
          <w:sz w:val="28"/>
          <w:szCs w:val="28"/>
        </w:rPr>
        <w:t xml:space="preserve"> в школе является </w:t>
      </w:r>
      <w:proofErr w:type="spellStart"/>
      <w:r w:rsidRPr="004C398E">
        <w:rPr>
          <w:color w:val="000000"/>
          <w:sz w:val="28"/>
          <w:szCs w:val="28"/>
        </w:rPr>
        <w:t>гражданско</w:t>
      </w:r>
      <w:proofErr w:type="spellEnd"/>
      <w:r w:rsidRPr="004C398E">
        <w:rPr>
          <w:color w:val="000000"/>
          <w:sz w:val="28"/>
          <w:szCs w:val="28"/>
        </w:rPr>
        <w:t xml:space="preserve"> –патриотическое воспитание. Цель которого: формирование активной гражданской позиции учащихся, сознательного отношения к таким понятиям как малая родина, гордость за Отечество. В целях воспитания патриотического сознания в школе прошел цикл мероприятий </w:t>
      </w:r>
      <w:proofErr w:type="spellStart"/>
      <w:r w:rsidRPr="004C398E">
        <w:rPr>
          <w:color w:val="000000"/>
          <w:sz w:val="28"/>
          <w:szCs w:val="28"/>
        </w:rPr>
        <w:t>военно</w:t>
      </w:r>
      <w:proofErr w:type="spellEnd"/>
      <w:r w:rsidRPr="004C398E">
        <w:rPr>
          <w:color w:val="000000"/>
          <w:sz w:val="28"/>
          <w:szCs w:val="28"/>
        </w:rPr>
        <w:t xml:space="preserve"> –патриотической направленности.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lastRenderedPageBreak/>
        <w:t xml:space="preserve">С 23.01 -23.02.2017 года месячник </w:t>
      </w:r>
      <w:proofErr w:type="spellStart"/>
      <w:r w:rsidRPr="004C398E">
        <w:rPr>
          <w:color w:val="000000"/>
          <w:sz w:val="28"/>
          <w:szCs w:val="28"/>
        </w:rPr>
        <w:t>военно</w:t>
      </w:r>
      <w:proofErr w:type="spellEnd"/>
      <w:r w:rsidRPr="004C398E">
        <w:rPr>
          <w:color w:val="000000"/>
          <w:sz w:val="28"/>
          <w:szCs w:val="28"/>
        </w:rPr>
        <w:t xml:space="preserve"> –патриотического воспитания, посвященный Дню защитникам Отечества по теме: «Мы наследники Победы, славу Родины храним!» в куда входили мероприятия: «Конкурс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соревнований между 5-6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на тему: «Афганистан живет в моей душе» -провел Магомедов М.В., «Презентация о земляках –участниках ВОВ», эстафета между учащимися 6 -7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на тему: «Юные патриоты»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руки </w:t>
      </w:r>
      <w:proofErr w:type="spellStart"/>
      <w:r w:rsidRPr="004C398E">
        <w:rPr>
          <w:color w:val="000000"/>
          <w:sz w:val="28"/>
          <w:szCs w:val="28"/>
        </w:rPr>
        <w:t>Сиражова</w:t>
      </w:r>
      <w:proofErr w:type="spellEnd"/>
      <w:r w:rsidRPr="004C398E">
        <w:rPr>
          <w:color w:val="000000"/>
          <w:sz w:val="28"/>
          <w:szCs w:val="28"/>
        </w:rPr>
        <w:t xml:space="preserve"> Р.М. и </w:t>
      </w:r>
      <w:proofErr w:type="spellStart"/>
      <w:r w:rsidRPr="004C398E">
        <w:rPr>
          <w:color w:val="000000"/>
          <w:sz w:val="28"/>
          <w:szCs w:val="28"/>
        </w:rPr>
        <w:t>Насрулаев</w:t>
      </w:r>
      <w:proofErr w:type="spellEnd"/>
      <w:r w:rsidRPr="004C398E">
        <w:rPr>
          <w:color w:val="000000"/>
          <w:sz w:val="28"/>
          <w:szCs w:val="28"/>
        </w:rPr>
        <w:t xml:space="preserve"> М., утренник в 4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«Слава защитникам Отечества» </w:t>
      </w:r>
      <w:proofErr w:type="spellStart"/>
      <w:r w:rsidRPr="004C398E">
        <w:rPr>
          <w:color w:val="000000"/>
          <w:sz w:val="28"/>
          <w:szCs w:val="28"/>
        </w:rPr>
        <w:t>классовод</w:t>
      </w:r>
      <w:proofErr w:type="spellEnd"/>
      <w:r w:rsidRPr="004C398E">
        <w:rPr>
          <w:color w:val="000000"/>
          <w:sz w:val="28"/>
          <w:szCs w:val="28"/>
        </w:rPr>
        <w:t xml:space="preserve"> Магомедова А. Провели ряд акций «Памятник», «Ветеран живет рядом». Учащиеся школы приняли участие в сельском митинге, посвященным участникам ВОВ. Была организована «Бессмертный полк» с 23 портретами участников ВОВ, Вахта памяти, возложение венков к памятнику и акция «Георгиевская ленточка». Были проведены </w:t>
      </w:r>
      <w:proofErr w:type="gramStart"/>
      <w:r w:rsidRPr="004C398E">
        <w:rPr>
          <w:color w:val="000000"/>
          <w:sz w:val="28"/>
          <w:szCs w:val="28"/>
        </w:rPr>
        <w:t>торжественные линейки</w:t>
      </w:r>
      <w:proofErr w:type="gramEnd"/>
      <w:r w:rsidRPr="004C398E">
        <w:rPr>
          <w:color w:val="000000"/>
          <w:sz w:val="28"/>
          <w:szCs w:val="28"/>
        </w:rPr>
        <w:t xml:space="preserve"> посвященные ко Дню защитника Отечества и Дню героев Отечества, а также оформлен стенд «Наши интернационалисты» -о односельчанах участниках Венгерских и Афганских событий. Музыкальная композиция «Пусть всегда будет солнце» в 6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рук. </w:t>
      </w:r>
      <w:proofErr w:type="spellStart"/>
      <w:r w:rsidRPr="004C398E">
        <w:rPr>
          <w:color w:val="000000"/>
          <w:sz w:val="28"/>
          <w:szCs w:val="28"/>
        </w:rPr>
        <w:t>Насрулаев</w:t>
      </w:r>
      <w:proofErr w:type="spellEnd"/>
      <w:r w:rsidRPr="004C398E">
        <w:rPr>
          <w:color w:val="000000"/>
          <w:sz w:val="28"/>
          <w:szCs w:val="28"/>
        </w:rPr>
        <w:t xml:space="preserve"> М.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Все мероприятия были направлены на осознание учащимися как нравственной ценности своей причастности к судьбе России, ее историческому прошлому, настоящему и будущему: сохранение национальной культуры, традиций и обычаев народов.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Духовно –нравственное воспитание: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Нравственность, духовность – основа личности Педагогическим коллективом проведены ряд тематических классных часов, занятий направленных на формирование устойчивой нравственной позиции учащихся и профилактику экстремизма: «Терроризм – угроза обществу» беседа. «Экстремизм и терроризм, основные понятия и причины и их возникновения». Акция «Мы против терроризма!». Тест для учащихся 7 -11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>. на тему: «Терроризм».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Также проведены мероприятия содержание которых носит воспитывающий характер и направлен на воспитание нравственных ценностей: доброты, милосердия, уважения. В школе создан постоянно действующий совет «Милосердия» по оказанию помощи престарелым, инвалидам, </w:t>
      </w:r>
      <w:proofErr w:type="gramStart"/>
      <w:r w:rsidRPr="004C398E">
        <w:rPr>
          <w:color w:val="000000"/>
          <w:sz w:val="28"/>
          <w:szCs w:val="28"/>
        </w:rPr>
        <w:t>ветеранам .</w:t>
      </w:r>
      <w:proofErr w:type="gramEnd"/>
      <w:r w:rsidRPr="004C398E">
        <w:rPr>
          <w:color w:val="000000"/>
          <w:sz w:val="28"/>
          <w:szCs w:val="28"/>
        </w:rPr>
        <w:t xml:space="preserve"> общешкольные мероприятия, посвященные «Дню знаний, день пожилого человека, Дню матери». Совместно с работниками с СДК провели форум на тему: «Женщины –за мир». Было организовано акция «Забота» на тему: «Чтобы радость людям дарить, нужно добрым и вежливым быть», «Урок дружба» во всех классах с видеофильмом «Урок доброты».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Все проведенные мероприятия носят ценностное формирование марали и этики, духовного отношения к школьному коллективу и односельчанам.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lastRenderedPageBreak/>
        <w:t>Проблемным полем в нашей школе является нетерпимость по отношению друг к другу, не умение вести себя в общественных местах и бережному отношению к школьному имуществу.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Для отстранения этих моментов надо провести цикл бесед, классные часы, диспутов, родительских лекториев по формировании толерантности у обучающихся и их родителей.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proofErr w:type="spellStart"/>
      <w:r w:rsidRPr="004C398E">
        <w:rPr>
          <w:color w:val="000000"/>
          <w:sz w:val="28"/>
          <w:szCs w:val="28"/>
        </w:rPr>
        <w:t>Физкультурно</w:t>
      </w:r>
      <w:proofErr w:type="spellEnd"/>
      <w:r w:rsidRPr="004C398E">
        <w:rPr>
          <w:color w:val="000000"/>
          <w:sz w:val="28"/>
          <w:szCs w:val="28"/>
        </w:rPr>
        <w:t xml:space="preserve"> –оздоровительное воспитание.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Большое внимание школа уделяет физическому воспитанию, основными задачами которого является формирование здорового образа жизни обучающихся. С целю укрепления здоровья и привлечения школьников к физической культуре и спорту организованно проводится ежедневно утренняя зарядка для всех учащихся 1 -11 </w:t>
      </w:r>
      <w:proofErr w:type="gramStart"/>
      <w:r w:rsidRPr="004C398E">
        <w:rPr>
          <w:color w:val="000000"/>
          <w:sz w:val="28"/>
          <w:szCs w:val="28"/>
        </w:rPr>
        <w:t>классов .</w:t>
      </w:r>
      <w:proofErr w:type="gramEnd"/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Также проводится ежемесячно первенства школы: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· По прыжкам в длину с места по возрастным группам.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· По подтягиванию на турнике.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· По шашкам и шахматам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· По прыжкам в длину с разбега </w:t>
      </w:r>
      <w:proofErr w:type="spellStart"/>
      <w:r w:rsidRPr="004C398E">
        <w:rPr>
          <w:color w:val="000000"/>
          <w:sz w:val="28"/>
          <w:szCs w:val="28"/>
        </w:rPr>
        <w:t>ит.д</w:t>
      </w:r>
      <w:proofErr w:type="spellEnd"/>
      <w:r w:rsidRPr="004C398E">
        <w:rPr>
          <w:color w:val="000000"/>
          <w:sz w:val="28"/>
          <w:szCs w:val="28"/>
        </w:rPr>
        <w:t>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· Соревнования по футболу и волейболу между классами.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Одно из главных условий здорового образа жизни –отказ от вредных привычек и зависимостей, таких как курение, алкоголь и наркотик. Для формирования здорового образа жизни и профилактике вредных привычек. Проведены беседы и классные часы «Наркомания среди подростков», «Наркотик знак беды», «Мы о наркомании», «Курить здоровью вредить», «Наше здоровье – в наших руках». Проведен </w:t>
      </w:r>
      <w:proofErr w:type="gramStart"/>
      <w:r w:rsidRPr="004C398E">
        <w:rPr>
          <w:color w:val="000000"/>
          <w:sz w:val="28"/>
          <w:szCs w:val="28"/>
        </w:rPr>
        <w:t>урок</w:t>
      </w:r>
      <w:proofErr w:type="gramEnd"/>
      <w:r w:rsidRPr="004C398E">
        <w:rPr>
          <w:color w:val="000000"/>
          <w:sz w:val="28"/>
          <w:szCs w:val="28"/>
        </w:rPr>
        <w:t xml:space="preserve"> посвященный Всероссийской акции «СТОП ВИЧСПИД» - 2 декабря день борьбы со СПИДом. Утренник в 4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на тему: «Гигиена и друзья» </w:t>
      </w:r>
      <w:proofErr w:type="spellStart"/>
      <w:r w:rsidRPr="004C398E">
        <w:rPr>
          <w:color w:val="000000"/>
          <w:sz w:val="28"/>
          <w:szCs w:val="28"/>
        </w:rPr>
        <w:t>классовод</w:t>
      </w:r>
      <w:proofErr w:type="spellEnd"/>
      <w:r w:rsidRPr="004C398E">
        <w:rPr>
          <w:color w:val="000000"/>
          <w:sz w:val="28"/>
          <w:szCs w:val="28"/>
        </w:rPr>
        <w:t xml:space="preserve"> Магомедова А. «Здоровье путь к успеху» провела </w:t>
      </w:r>
      <w:proofErr w:type="spellStart"/>
      <w:r w:rsidRPr="004C398E">
        <w:rPr>
          <w:color w:val="000000"/>
          <w:sz w:val="28"/>
          <w:szCs w:val="28"/>
        </w:rPr>
        <w:t>Чергесоваа</w:t>
      </w:r>
      <w:proofErr w:type="spellEnd"/>
      <w:r w:rsidRPr="004C398E">
        <w:rPr>
          <w:color w:val="000000"/>
          <w:sz w:val="28"/>
          <w:szCs w:val="28"/>
        </w:rPr>
        <w:t xml:space="preserve"> З.А.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Таким образом можно продолжить работу в данном направлении, опираясь на современные требования к образовательной программе, так как проблема физической подготовленности детей, качестве знаний о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сохранении и укреплении здоровья, а также двигательной активности современных школьников </w:t>
      </w:r>
      <w:proofErr w:type="gramStart"/>
      <w:r w:rsidRPr="004C398E">
        <w:rPr>
          <w:color w:val="000000"/>
          <w:sz w:val="28"/>
          <w:szCs w:val="28"/>
        </w:rPr>
        <w:t>по прежнему</w:t>
      </w:r>
      <w:proofErr w:type="gramEnd"/>
      <w:r w:rsidRPr="004C398E">
        <w:rPr>
          <w:color w:val="000000"/>
          <w:sz w:val="28"/>
          <w:szCs w:val="28"/>
        </w:rPr>
        <w:t xml:space="preserve"> актуально.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4.Трудовое воспитание: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lastRenderedPageBreak/>
        <w:t>Немалое внимание школа уделяет и трудовому воспитанию. В рамках трудового воспитания в школе традиционно проходят: общешкольные субботники, дежурство по классам и школе, уборка классных помещений, озеленению и благоустройство территории школы. В рамках районной акции «памятник» школа взяла шефство над памятником погибшим односельчанам, в акции «Чистое село» взяли шефство над родниками села. Обучающиеся нашей школы приняли самое активное участие в районной акции «Дерево» высажены более 50 саженцев лип и ореха по федеральной трассе «</w:t>
      </w:r>
      <w:proofErr w:type="spellStart"/>
      <w:r w:rsidRPr="004C398E">
        <w:rPr>
          <w:color w:val="000000"/>
          <w:sz w:val="28"/>
          <w:szCs w:val="28"/>
        </w:rPr>
        <w:t>Кастани</w:t>
      </w:r>
      <w:proofErr w:type="spellEnd"/>
      <w:r w:rsidRPr="004C398E">
        <w:rPr>
          <w:color w:val="000000"/>
          <w:sz w:val="28"/>
          <w:szCs w:val="28"/>
        </w:rPr>
        <w:t xml:space="preserve"> –</w:t>
      </w:r>
      <w:proofErr w:type="spellStart"/>
      <w:r w:rsidRPr="004C398E">
        <w:rPr>
          <w:color w:val="000000"/>
          <w:sz w:val="28"/>
          <w:szCs w:val="28"/>
        </w:rPr>
        <w:t>Сагри</w:t>
      </w:r>
      <w:proofErr w:type="spellEnd"/>
      <w:r w:rsidRPr="004C398E">
        <w:rPr>
          <w:color w:val="000000"/>
          <w:sz w:val="28"/>
          <w:szCs w:val="28"/>
        </w:rPr>
        <w:t>».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Хорошую работу в школе проводится тимуровская работа по оказанию помощи престарелым, ветеранам труда.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Проводится работа по профориентации обучающихся на занятиях для учащихся 9 -11 классов провели классные часы «Твой выбор», «В мире профессий» анкетирование «Моя будущая профессия» в 8 -9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>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5. Экологическое воспитание: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Формированию экологической культуры способствовали мероприятия, направленные на воспитания любви и бережного отношения к природе применение в повседневной жизни полученных необходимых знаний и навыков по охране окружающей среды.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Наиболее эффективными формами является акция «За чистое село», «Покормите птиц зимой». Беседа на тему: «Берегите природу». Праздник « Мои пернатые друзья». Принимаем активное участие </w:t>
      </w:r>
      <w:proofErr w:type="gramStart"/>
      <w:r w:rsidRPr="004C398E">
        <w:rPr>
          <w:color w:val="000000"/>
          <w:sz w:val="28"/>
          <w:szCs w:val="28"/>
        </w:rPr>
        <w:t>в благоустройству</w:t>
      </w:r>
      <w:proofErr w:type="gramEnd"/>
      <w:r w:rsidRPr="004C398E">
        <w:rPr>
          <w:color w:val="000000"/>
          <w:sz w:val="28"/>
          <w:szCs w:val="28"/>
        </w:rPr>
        <w:t xml:space="preserve"> и озеленению школьного двора.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Провели беседу для учащихся 7 -10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>. «Берегите лес».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6. Культурное наследие и эстетическое воспитание: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Главная задача культурно –эстетического воспитания – это наполнить работу обучающихся интересной, разнообразной творческой деятельностью, развивающей индивидуальные качества личности, культурных потребностей, развитие художественного потенциала личности.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Мероприятия проводимые в течение года, позволяют привлечь к различным видам деятельности большое количество детей.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В рамках данного направления прошли следующие мероприятия: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Праздники «Первого и последнего звонка», «День учителя», «Новогодняя елка», КВН между 3 -4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«Хочу все знать», конкурс «А ну –ка девушки!» среди 6 -9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 xml:space="preserve">. праздник «Прощай азбука» в 1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>. Мероприятия в честь «Дня защитника Отечества» и Дня Победы» конкурс «Ученик года -2017года</w:t>
      </w:r>
      <w:proofErr w:type="gramStart"/>
      <w:r w:rsidRPr="004C398E">
        <w:rPr>
          <w:color w:val="000000"/>
          <w:sz w:val="28"/>
          <w:szCs w:val="28"/>
        </w:rPr>
        <w:t>» .</w:t>
      </w:r>
      <w:proofErr w:type="gramEnd"/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proofErr w:type="gramStart"/>
      <w:r w:rsidRPr="004C398E">
        <w:rPr>
          <w:color w:val="000000"/>
          <w:sz w:val="28"/>
          <w:szCs w:val="28"/>
        </w:rPr>
        <w:lastRenderedPageBreak/>
        <w:t>В традиционных школьных мероприятий</w:t>
      </w:r>
      <w:proofErr w:type="gramEnd"/>
      <w:r w:rsidRPr="004C398E">
        <w:rPr>
          <w:color w:val="000000"/>
          <w:sz w:val="28"/>
          <w:szCs w:val="28"/>
        </w:rPr>
        <w:t xml:space="preserve"> участвуют все классы, но степень активности классов разная. Большое значение имеет </w:t>
      </w:r>
      <w:proofErr w:type="spellStart"/>
      <w:r w:rsidRPr="004C398E">
        <w:rPr>
          <w:color w:val="000000"/>
          <w:sz w:val="28"/>
          <w:szCs w:val="28"/>
        </w:rPr>
        <w:t>сформированность</w:t>
      </w:r>
      <w:proofErr w:type="spellEnd"/>
      <w:r w:rsidRPr="004C398E">
        <w:rPr>
          <w:color w:val="000000"/>
          <w:sz w:val="28"/>
          <w:szCs w:val="28"/>
        </w:rPr>
        <w:t xml:space="preserve"> классного коллектива, отношение между учениками в классе.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Работа с родителями.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Взаимодействие семьи и школы является важнейшим фактором в формировании воспитательного пространства.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Школа стремилась усилить свое влияние на семью, чтобы вместе с нею способности </w:t>
      </w:r>
      <w:proofErr w:type="gramStart"/>
      <w:r w:rsidRPr="004C398E">
        <w:rPr>
          <w:color w:val="000000"/>
          <w:sz w:val="28"/>
          <w:szCs w:val="28"/>
        </w:rPr>
        <w:t>ученика .</w:t>
      </w:r>
      <w:proofErr w:type="gramEnd"/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В системе проводятся общешкольные тематические родительские собрания. В течение года проведено 2 общешкольных 22 классных родительских собрания в 1-11 </w:t>
      </w:r>
      <w:proofErr w:type="spellStart"/>
      <w:r w:rsidRPr="004C398E">
        <w:rPr>
          <w:color w:val="000000"/>
          <w:sz w:val="28"/>
          <w:szCs w:val="28"/>
        </w:rPr>
        <w:t>кл</w:t>
      </w:r>
      <w:proofErr w:type="spellEnd"/>
      <w:r w:rsidRPr="004C398E">
        <w:rPr>
          <w:color w:val="000000"/>
          <w:sz w:val="28"/>
          <w:szCs w:val="28"/>
        </w:rPr>
        <w:t>. в общешкольных собраниях были рассмотрены следующие вопросы «</w:t>
      </w:r>
      <w:proofErr w:type="gramStart"/>
      <w:r w:rsidRPr="004C398E">
        <w:rPr>
          <w:color w:val="000000"/>
          <w:sz w:val="28"/>
          <w:szCs w:val="28"/>
        </w:rPr>
        <w:t>Права ,</w:t>
      </w:r>
      <w:proofErr w:type="gramEnd"/>
      <w:r w:rsidRPr="004C398E">
        <w:rPr>
          <w:color w:val="000000"/>
          <w:sz w:val="28"/>
          <w:szCs w:val="28"/>
        </w:rPr>
        <w:t xml:space="preserve"> обязанности и ответственность родителей за воспитание своих детей». «Воспитание и социальная адаптация учащихся в процессе организации воспитательной работы». Многие родители являются активными помощниками классных и общешкольных мероприятий.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Родители </w:t>
      </w:r>
      <w:proofErr w:type="gramStart"/>
      <w:r w:rsidRPr="004C398E">
        <w:rPr>
          <w:color w:val="000000"/>
          <w:sz w:val="28"/>
          <w:szCs w:val="28"/>
        </w:rPr>
        <w:t>не достаточно</w:t>
      </w:r>
      <w:proofErr w:type="gramEnd"/>
      <w:r w:rsidRPr="004C398E">
        <w:rPr>
          <w:color w:val="000000"/>
          <w:sz w:val="28"/>
          <w:szCs w:val="28"/>
        </w:rPr>
        <w:t xml:space="preserve"> комплектны в вопросах воспитания своих детей и не всегда идут на контакт со школой у большинства занижена ответственность за воспитание своих детей.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В предстоящем учебном году необходимо6 активизировать деятельность совета школы, с участием родителей, развивать взаимодействие семьи и школы, новые формы </w:t>
      </w:r>
      <w:bookmarkStart w:id="3" w:name="_GoBack"/>
      <w:bookmarkEnd w:id="3"/>
      <w:r w:rsidRPr="004C398E">
        <w:rPr>
          <w:color w:val="000000"/>
          <w:sz w:val="28"/>
          <w:szCs w:val="28"/>
        </w:rPr>
        <w:t xml:space="preserve">работы с </w:t>
      </w:r>
      <w:proofErr w:type="gramStart"/>
      <w:r w:rsidRPr="004C398E">
        <w:rPr>
          <w:color w:val="000000"/>
          <w:sz w:val="28"/>
          <w:szCs w:val="28"/>
        </w:rPr>
        <w:t>родителями .</w:t>
      </w:r>
      <w:proofErr w:type="gramEnd"/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Исходя из анализа воспитательной работы, необходимо отметить, что в целом поставленные задачи воспитательной работы в 2016 -2017 уч. Году можно считать решениями. Исходя из </w:t>
      </w:r>
      <w:proofErr w:type="gramStart"/>
      <w:r w:rsidRPr="004C398E">
        <w:rPr>
          <w:color w:val="000000"/>
          <w:sz w:val="28"/>
          <w:szCs w:val="28"/>
        </w:rPr>
        <w:t>вышесказанного ,</w:t>
      </w:r>
      <w:proofErr w:type="gramEnd"/>
      <w:r w:rsidRPr="004C398E">
        <w:rPr>
          <w:color w:val="000000"/>
          <w:sz w:val="28"/>
          <w:szCs w:val="28"/>
        </w:rPr>
        <w:t xml:space="preserve"> учитывая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потребности учащиеся и их родителей можно сформулировать задачи на будущий 2017 -2018 уч. год: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Цель: социально – педагогическая поддержка становления и развития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proofErr w:type="gramStart"/>
      <w:r w:rsidRPr="004C398E">
        <w:rPr>
          <w:color w:val="000000"/>
          <w:sz w:val="28"/>
          <w:szCs w:val="28"/>
        </w:rPr>
        <w:t>высоконравственного ,</w:t>
      </w:r>
      <w:proofErr w:type="gramEnd"/>
      <w:r w:rsidRPr="004C398E">
        <w:rPr>
          <w:color w:val="000000"/>
          <w:sz w:val="28"/>
          <w:szCs w:val="28"/>
        </w:rPr>
        <w:t xml:space="preserve"> творческого, компетентного гражданина России,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принимающего судьбу Отечества как свою личную, осознающего ответственность за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настоящее и будущее своей страны.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Задачи: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lastRenderedPageBreak/>
        <w:t xml:space="preserve">· Формировать у детей к своей </w:t>
      </w:r>
      <w:proofErr w:type="gramStart"/>
      <w:r w:rsidRPr="004C398E">
        <w:rPr>
          <w:color w:val="000000"/>
          <w:sz w:val="28"/>
          <w:szCs w:val="28"/>
        </w:rPr>
        <w:t>семье ,</w:t>
      </w:r>
      <w:proofErr w:type="gramEnd"/>
      <w:r w:rsidRPr="004C398E">
        <w:rPr>
          <w:color w:val="000000"/>
          <w:sz w:val="28"/>
          <w:szCs w:val="28"/>
        </w:rPr>
        <w:t xml:space="preserve"> обществу, государству, к духовно –нравственным ценностям, к национальному , культурному и историческому наследию: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· Организовать работу, направленную на популяризацию традиционных российских нравственных и семейных ценностей: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· Формировать у учащихся ответственное отношение к своему здоровью и потребность </w:t>
      </w:r>
      <w:proofErr w:type="gramStart"/>
      <w:r w:rsidRPr="004C398E">
        <w:rPr>
          <w:color w:val="000000"/>
          <w:sz w:val="28"/>
          <w:szCs w:val="28"/>
        </w:rPr>
        <w:t>к здоровом образе</w:t>
      </w:r>
      <w:proofErr w:type="gramEnd"/>
      <w:r w:rsidRPr="004C398E">
        <w:rPr>
          <w:color w:val="000000"/>
          <w:sz w:val="28"/>
          <w:szCs w:val="28"/>
        </w:rPr>
        <w:t xml:space="preserve"> жизни: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 xml:space="preserve">· Способность развитию у ребенка экологической культуры, бережного отношения к природе, развивать у детей стремление беречь и охранять </w:t>
      </w:r>
      <w:proofErr w:type="gramStart"/>
      <w:r w:rsidRPr="004C398E">
        <w:rPr>
          <w:color w:val="000000"/>
          <w:sz w:val="28"/>
          <w:szCs w:val="28"/>
        </w:rPr>
        <w:t>природу :</w:t>
      </w:r>
      <w:proofErr w:type="gramEnd"/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· Воспитывать у детей уважение к труду, людям труда, трудовым достижениям:</w:t>
      </w:r>
    </w:p>
    <w:p w:rsidR="004C398E" w:rsidRPr="004C398E" w:rsidRDefault="004C398E" w:rsidP="004C398E">
      <w:pPr>
        <w:pStyle w:val="af3"/>
        <w:rPr>
          <w:color w:val="000000"/>
          <w:sz w:val="28"/>
          <w:szCs w:val="28"/>
        </w:rPr>
      </w:pPr>
      <w:r w:rsidRPr="004C398E">
        <w:rPr>
          <w:color w:val="000000"/>
          <w:sz w:val="28"/>
          <w:szCs w:val="28"/>
        </w:rPr>
        <w:t>· Сотрудничество семьями учащихся, работа с родителями.</w:t>
      </w:r>
    </w:p>
    <w:p w:rsidR="003A0B21" w:rsidRPr="004C398E" w:rsidRDefault="003A0B21">
      <w:pPr>
        <w:rPr>
          <w:sz w:val="28"/>
          <w:szCs w:val="28"/>
        </w:rPr>
      </w:pPr>
    </w:p>
    <w:sectPr w:rsidR="003A0B21" w:rsidRPr="004C398E" w:rsidSect="005E3246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B68079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4E6AFB6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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47812D9"/>
    <w:multiLevelType w:val="hybridMultilevel"/>
    <w:tmpl w:val="589E33BA"/>
    <w:lvl w:ilvl="0" w:tplc="9260D07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F03ACA"/>
    <w:multiLevelType w:val="hybridMultilevel"/>
    <w:tmpl w:val="3006DA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D405A"/>
    <w:multiLevelType w:val="hybridMultilevel"/>
    <w:tmpl w:val="20D027D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0D860F03"/>
    <w:multiLevelType w:val="hybridMultilevel"/>
    <w:tmpl w:val="133C65E0"/>
    <w:lvl w:ilvl="0" w:tplc="8B5A97BE">
      <w:start w:val="1"/>
      <w:numFmt w:val="bullet"/>
      <w:lvlText w:val="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EE500D"/>
    <w:multiLevelType w:val="hybridMultilevel"/>
    <w:tmpl w:val="20EC6C6C"/>
    <w:lvl w:ilvl="0" w:tplc="3E92E394">
      <w:start w:val="1"/>
      <w:numFmt w:val="decimal"/>
      <w:lvlText w:val="%1."/>
      <w:lvlJc w:val="left"/>
      <w:pPr>
        <w:tabs>
          <w:tab w:val="num" w:pos="315"/>
        </w:tabs>
        <w:ind w:left="3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D203D3"/>
    <w:multiLevelType w:val="hybridMultilevel"/>
    <w:tmpl w:val="3EAA5788"/>
    <w:lvl w:ilvl="0" w:tplc="A0763AD8">
      <w:start w:val="1"/>
      <w:numFmt w:val="bullet"/>
      <w:lvlText w:val=""/>
      <w:lvlJc w:val="left"/>
      <w:pPr>
        <w:tabs>
          <w:tab w:val="num" w:pos="320"/>
        </w:tabs>
        <w:ind w:left="320" w:hanging="3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66522E"/>
    <w:multiLevelType w:val="hybridMultilevel"/>
    <w:tmpl w:val="0F56D18E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2732412"/>
    <w:multiLevelType w:val="hybridMultilevel"/>
    <w:tmpl w:val="23084D84"/>
    <w:lvl w:ilvl="0" w:tplc="0962415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6A3A40"/>
    <w:multiLevelType w:val="hybridMultilevel"/>
    <w:tmpl w:val="0AD61826"/>
    <w:lvl w:ilvl="0" w:tplc="33E0749C">
      <w:start w:val="1"/>
      <w:numFmt w:val="decimal"/>
      <w:lvlText w:val="%1."/>
      <w:lvlJc w:val="left"/>
      <w:pPr>
        <w:ind w:left="171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7378B3"/>
    <w:multiLevelType w:val="hybridMultilevel"/>
    <w:tmpl w:val="752C938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A06A3D"/>
    <w:multiLevelType w:val="hybridMultilevel"/>
    <w:tmpl w:val="F10C20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834A77"/>
    <w:multiLevelType w:val="hybridMultilevel"/>
    <w:tmpl w:val="07B29D18"/>
    <w:lvl w:ilvl="0" w:tplc="1B28482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917DFD"/>
    <w:multiLevelType w:val="hybridMultilevel"/>
    <w:tmpl w:val="F180445A"/>
    <w:lvl w:ilvl="0" w:tplc="B046F6F6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48B050A3"/>
    <w:multiLevelType w:val="hybridMultilevel"/>
    <w:tmpl w:val="97B6B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A009D3"/>
    <w:multiLevelType w:val="hybridMultilevel"/>
    <w:tmpl w:val="6546A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5637EF"/>
    <w:multiLevelType w:val="hybridMultilevel"/>
    <w:tmpl w:val="31748E38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-140"/>
        </w:tabs>
        <w:ind w:left="-1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1300"/>
        </w:tabs>
        <w:ind w:left="13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020"/>
        </w:tabs>
        <w:ind w:left="20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740"/>
        </w:tabs>
        <w:ind w:left="27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460"/>
        </w:tabs>
        <w:ind w:left="34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80"/>
        </w:tabs>
        <w:ind w:left="41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4900"/>
        </w:tabs>
        <w:ind w:left="49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620"/>
        </w:tabs>
        <w:ind w:left="5620" w:hanging="360"/>
      </w:pPr>
    </w:lvl>
  </w:abstractNum>
  <w:abstractNum w:abstractNumId="18" w15:restartNumberingAfterBreak="0">
    <w:nsid w:val="57C03392"/>
    <w:multiLevelType w:val="hybridMultilevel"/>
    <w:tmpl w:val="9BC21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3D042A"/>
    <w:multiLevelType w:val="hybridMultilevel"/>
    <w:tmpl w:val="D9DA0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90C9A"/>
    <w:multiLevelType w:val="singleLevel"/>
    <w:tmpl w:val="50D431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E325145"/>
    <w:multiLevelType w:val="hybridMultilevel"/>
    <w:tmpl w:val="2B18B75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F8C1B25"/>
    <w:multiLevelType w:val="multilevel"/>
    <w:tmpl w:val="7DE06E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eastAsia="Calibri" w:hAnsi="Calibri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FF60AC"/>
    <w:multiLevelType w:val="hybridMultilevel"/>
    <w:tmpl w:val="72C67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6B5DD1"/>
    <w:multiLevelType w:val="hybridMultilevel"/>
    <w:tmpl w:val="AAB0A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584215"/>
    <w:multiLevelType w:val="hybridMultilevel"/>
    <w:tmpl w:val="CB44749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D700B75"/>
    <w:multiLevelType w:val="hybridMultilevel"/>
    <w:tmpl w:val="8814F5AA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774"/>
        </w:tabs>
        <w:ind w:left="-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54"/>
        </w:tabs>
        <w:ind w:left="-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66"/>
        </w:tabs>
        <w:ind w:left="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</w:rPr>
    </w:lvl>
  </w:abstractNum>
  <w:abstractNum w:abstractNumId="27" w15:restartNumberingAfterBreak="0">
    <w:nsid w:val="7F0A73D2"/>
    <w:multiLevelType w:val="hybridMultilevel"/>
    <w:tmpl w:val="37C4CAFC"/>
    <w:lvl w:ilvl="0" w:tplc="A0763AD8">
      <w:start w:val="1"/>
      <w:numFmt w:val="bullet"/>
      <w:lvlText w:val=""/>
      <w:lvlJc w:val="left"/>
      <w:pPr>
        <w:tabs>
          <w:tab w:val="num" w:pos="320"/>
        </w:tabs>
        <w:ind w:left="320" w:hanging="3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20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6"/>
  </w:num>
  <w:num w:numId="21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4"/>
  </w:num>
  <w:num w:numId="24">
    <w:abstractNumId w:val="16"/>
  </w:num>
  <w:num w:numId="25">
    <w:abstractNumId w:val="8"/>
  </w:num>
  <w:num w:numId="26">
    <w:abstractNumId w:val="21"/>
  </w:num>
  <w:num w:numId="27">
    <w:abstractNumId w:val="1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C9"/>
    <w:rsid w:val="000E63A1"/>
    <w:rsid w:val="00310596"/>
    <w:rsid w:val="00344DF0"/>
    <w:rsid w:val="003A0B21"/>
    <w:rsid w:val="00470688"/>
    <w:rsid w:val="004C398E"/>
    <w:rsid w:val="00566CB2"/>
    <w:rsid w:val="005E3246"/>
    <w:rsid w:val="00B52E9B"/>
    <w:rsid w:val="00E2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AE127"/>
  <w15:docId w15:val="{2165CB8C-05CB-43CA-A2A3-9BDB56DD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68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566CB2"/>
  </w:style>
  <w:style w:type="paragraph" w:styleId="a3">
    <w:name w:val="Plain Text"/>
    <w:basedOn w:val="a"/>
    <w:link w:val="a4"/>
    <w:unhideWhenUsed/>
    <w:rsid w:val="00566CB2"/>
    <w:rPr>
      <w:rFonts w:ascii="Consolas" w:hAnsi="Consolas" w:cs="Times New Roman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rsid w:val="00566CB2"/>
    <w:rPr>
      <w:rFonts w:ascii="Consolas" w:eastAsia="Calibri" w:hAnsi="Consolas" w:cs="Times New Roman"/>
      <w:sz w:val="21"/>
      <w:szCs w:val="21"/>
    </w:rPr>
  </w:style>
  <w:style w:type="table" w:styleId="a5">
    <w:name w:val="Table Grid"/>
    <w:basedOn w:val="a1"/>
    <w:rsid w:val="00566C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a7"/>
    <w:rsid w:val="00566CB2"/>
    <w:pPr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32"/>
    </w:rPr>
  </w:style>
  <w:style w:type="character" w:customStyle="1" w:styleId="a7">
    <w:name w:val="Основной текст Знак"/>
    <w:basedOn w:val="a0"/>
    <w:link w:val="a6"/>
    <w:rsid w:val="00566CB2"/>
    <w:rPr>
      <w:rFonts w:ascii="Times New Roman" w:eastAsia="Times New Roman" w:hAnsi="Times New Roman" w:cs="Times New Roman"/>
      <w:b/>
      <w:bCs/>
      <w:color w:val="000000"/>
      <w:sz w:val="28"/>
      <w:szCs w:val="32"/>
      <w:lang w:eastAsia="ru-RU"/>
    </w:rPr>
  </w:style>
  <w:style w:type="paragraph" w:styleId="a8">
    <w:name w:val="Body Text Indent"/>
    <w:basedOn w:val="a"/>
    <w:link w:val="a9"/>
    <w:rsid w:val="00566CB2"/>
    <w:pPr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566C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566CB2"/>
    <w:rPr>
      <w:b/>
      <w:bCs/>
    </w:rPr>
  </w:style>
  <w:style w:type="paragraph" w:styleId="ab">
    <w:name w:val="List Paragraph"/>
    <w:basedOn w:val="a"/>
    <w:qFormat/>
    <w:rsid w:val="00566CB2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2">
    <w:name w:val="Body Text 2"/>
    <w:basedOn w:val="a"/>
    <w:link w:val="20"/>
    <w:unhideWhenUsed/>
    <w:rsid w:val="00566CB2"/>
    <w:pPr>
      <w:spacing w:after="120" w:line="480" w:lineRule="auto"/>
    </w:pPr>
    <w:rPr>
      <w:rFonts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566CB2"/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566CB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566C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66CB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566C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66CB2"/>
    <w:rPr>
      <w:rFonts w:ascii="Segoe UI" w:eastAsia="Times New Roman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6CB2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caption"/>
    <w:basedOn w:val="a"/>
    <w:next w:val="a"/>
    <w:uiPriority w:val="35"/>
    <w:unhideWhenUsed/>
    <w:qFormat/>
    <w:rsid w:val="00566CB2"/>
    <w:rPr>
      <w:rFonts w:ascii="Times New Roman" w:eastAsia="Times New Roman" w:hAnsi="Times New Roman" w:cs="Times New Roman"/>
      <w:b/>
      <w:bCs/>
    </w:rPr>
  </w:style>
  <w:style w:type="paragraph" w:styleId="af3">
    <w:name w:val="Normal (Web)"/>
    <w:basedOn w:val="a"/>
    <w:uiPriority w:val="99"/>
    <w:semiHidden/>
    <w:unhideWhenUsed/>
    <w:rsid w:val="004C39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5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826086956521739E-2"/>
          <c:y val="9.1954022988505746E-2"/>
          <c:w val="0.75478260869565217"/>
          <c:h val="0.6264367816091953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возрастной состав</c:v>
                </c:pt>
              </c:strCache>
            </c:strRef>
          </c:tx>
          <c:spPr>
            <a:solidFill>
              <a:srgbClr val="9999FF"/>
            </a:solidFill>
            <a:ln w="1269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20-30лет</c:v>
                </c:pt>
                <c:pt idx="1">
                  <c:v>30-40лет</c:v>
                </c:pt>
                <c:pt idx="2">
                  <c:v>40-50лет</c:v>
                </c:pt>
                <c:pt idx="3">
                  <c:v>50-60лет</c:v>
                </c:pt>
                <c:pt idx="4">
                  <c:v>старше 60лет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32-4DF7-BD49-3712569B8C0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20-30лет</c:v>
                </c:pt>
                <c:pt idx="1">
                  <c:v>30-40лет</c:v>
                </c:pt>
                <c:pt idx="2">
                  <c:v>40-50лет</c:v>
                </c:pt>
                <c:pt idx="3">
                  <c:v>50-60лет</c:v>
                </c:pt>
                <c:pt idx="4">
                  <c:v>старше 60лет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A532-4DF7-BD49-3712569B8C0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20-30лет</c:v>
                </c:pt>
                <c:pt idx="1">
                  <c:v>30-40лет</c:v>
                </c:pt>
                <c:pt idx="2">
                  <c:v>40-50лет</c:v>
                </c:pt>
                <c:pt idx="3">
                  <c:v>50-60лет</c:v>
                </c:pt>
                <c:pt idx="4">
                  <c:v>старше 60лет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A532-4DF7-BD49-3712569B8C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18858240"/>
        <c:axId val="218859776"/>
        <c:axId val="0"/>
      </c:bar3DChart>
      <c:catAx>
        <c:axId val="218858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188597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8859776"/>
        <c:scaling>
          <c:orientation val="minMax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18858240"/>
        <c:crosses val="autoZero"/>
        <c:crossBetween val="between"/>
      </c:valAx>
      <c:spPr>
        <a:noFill/>
        <a:ln w="25381">
          <a:noFill/>
        </a:ln>
      </c:spPr>
    </c:plotArea>
    <c:legend>
      <c:legendPos val="r"/>
      <c:layout>
        <c:manualLayout>
          <c:xMode val="edge"/>
          <c:yMode val="edge"/>
          <c:x val="0.8121739130434783"/>
          <c:y val="0.33333333333333331"/>
          <c:w val="0.18086956521739131"/>
          <c:h val="0.33333333333333331"/>
        </c:manualLayout>
      </c:layout>
      <c:overlay val="0"/>
      <c:spPr>
        <a:noFill/>
        <a:ln w="3173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7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7901430842607311E-2"/>
          <c:y val="2.6011560693641619E-2"/>
          <c:w val="0.38314785373608901"/>
          <c:h val="0.67919075144508667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rgbClr val="9999FF"/>
            </a:solidFill>
            <a:ln w="1266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  <c:pt idx="3">
                  <c:v>2016-17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98</c:v>
                </c:pt>
                <c:pt idx="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65-4ADA-BEA9-513B5B36CC2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rgbClr val="993366"/>
            </a:solidFill>
            <a:ln w="1266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  <c:pt idx="3">
                  <c:v>2016-17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48.8</c:v>
                </c:pt>
                <c:pt idx="1">
                  <c:v>47.8</c:v>
                </c:pt>
                <c:pt idx="2">
                  <c:v>43.4</c:v>
                </c:pt>
                <c:pt idx="3">
                  <c:v>45.2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65-4ADA-BEA9-513B5B36CC21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6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  <c:pt idx="3">
                  <c:v>2016-17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3A65-4ADA-BEA9-513B5B36CC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cylinder"/>
        <c:axId val="220274688"/>
        <c:axId val="220276224"/>
        <c:axId val="218855168"/>
      </c:bar3DChart>
      <c:catAx>
        <c:axId val="220274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2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202762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0276224"/>
        <c:scaling>
          <c:orientation val="minMax"/>
        </c:scaling>
        <c:delete val="0"/>
        <c:axPos val="l"/>
        <c:majorGridlines>
          <c:spPr>
            <a:ln w="316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2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20274688"/>
        <c:crosses val="autoZero"/>
        <c:crossBetween val="between"/>
      </c:valAx>
      <c:serAx>
        <c:axId val="218855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2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20276224"/>
        <c:crosses val="autoZero"/>
        <c:tickLblSkip val="5"/>
        <c:tickMarkSkip val="1"/>
      </c:serAx>
      <c:spPr>
        <a:noFill/>
        <a:ln w="25337">
          <a:noFill/>
        </a:ln>
      </c:spPr>
    </c:plotArea>
    <c:legend>
      <c:legendPos val="r"/>
      <c:layout>
        <c:manualLayout>
          <c:xMode val="edge"/>
          <c:yMode val="edge"/>
          <c:x val="0.71383147853736084"/>
          <c:y val="0.37283236994219654"/>
          <c:w val="0.27980922098569155"/>
          <c:h val="0.25433526011560692"/>
        </c:manualLayout>
      </c:layout>
      <c:overlay val="0"/>
      <c:spPr>
        <a:noFill/>
        <a:ln w="3167">
          <a:solidFill>
            <a:srgbClr val="000000"/>
          </a:solidFill>
          <a:prstDash val="solid"/>
        </a:ln>
      </c:spPr>
      <c:txPr>
        <a:bodyPr/>
        <a:lstStyle/>
        <a:p>
          <a:pPr>
            <a:defRPr sz="139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2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042472356940341"/>
          <c:y val="6.6929133858267723E-2"/>
          <c:w val="0.5141866664428637"/>
          <c:h val="0.755682320096929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solidFill>
              <a:srgbClr val="9999FF"/>
            </a:solidFill>
            <a:ln w="1269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русский язык</c:v>
                </c:pt>
                <c:pt idx="1">
                  <c:v>математика (базовая )</c:v>
                </c:pt>
                <c:pt idx="2">
                  <c:v>обществознание</c:v>
                </c:pt>
                <c:pt idx="3">
                  <c:v>история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41.7</c:v>
                </c:pt>
                <c:pt idx="1">
                  <c:v>3.7</c:v>
                </c:pt>
                <c:pt idx="2">
                  <c:v>37</c:v>
                </c:pt>
                <c:pt idx="3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10-458E-83AD-1502774FD14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русский язык</c:v>
                </c:pt>
                <c:pt idx="1">
                  <c:v>математика (базовая )</c:v>
                </c:pt>
                <c:pt idx="2">
                  <c:v>обществознание</c:v>
                </c:pt>
                <c:pt idx="3">
                  <c:v>история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B110-458E-83AD-1502774FD146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русский язык</c:v>
                </c:pt>
                <c:pt idx="1">
                  <c:v>математика (базовая )</c:v>
                </c:pt>
                <c:pt idx="2">
                  <c:v>обществознание</c:v>
                </c:pt>
                <c:pt idx="3">
                  <c:v>история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B110-458E-83AD-1502774FD146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1269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русский язык</c:v>
                </c:pt>
                <c:pt idx="1">
                  <c:v>математика (базовая )</c:v>
                </c:pt>
                <c:pt idx="2">
                  <c:v>обществознание</c:v>
                </c:pt>
                <c:pt idx="3">
                  <c:v>история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3-B110-458E-83AD-1502774FD1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1377280"/>
        <c:axId val="221378816"/>
      </c:barChart>
      <c:catAx>
        <c:axId val="221377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/>
            </a:pPr>
            <a:endParaRPr lang="ru-RU"/>
          </a:p>
        </c:txPr>
        <c:crossAx val="221378816"/>
        <c:crosses val="autoZero"/>
        <c:auto val="1"/>
        <c:lblAlgn val="ctr"/>
        <c:lblOffset val="100"/>
        <c:noMultiLvlLbl val="0"/>
      </c:catAx>
      <c:valAx>
        <c:axId val="221378816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2213772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612903225806457"/>
          <c:y val="0.25"/>
          <c:w val="0.20659238007693526"/>
          <c:h val="0.27244016406062643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30" b="0" i="0" u="none" strike="noStrike" cap="non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26</Pages>
  <Words>5892</Words>
  <Characters>33585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КСОШ</dc:creator>
  <cp:keywords/>
  <dc:description/>
  <cp:lastModifiedBy>admin</cp:lastModifiedBy>
  <cp:revision>6</cp:revision>
  <cp:lastPrinted>2017-07-01T12:04:00Z</cp:lastPrinted>
  <dcterms:created xsi:type="dcterms:W3CDTF">2017-07-01T12:04:00Z</dcterms:created>
  <dcterms:modified xsi:type="dcterms:W3CDTF">2017-09-05T09:49:00Z</dcterms:modified>
</cp:coreProperties>
</file>